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63CF" w:rsidRPr="005463CF" w:rsidRDefault="005463CF" w:rsidP="005463CF">
      <w:pPr>
        <w:tabs>
          <w:tab w:val="left" w:pos="566"/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5463CF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 xml:space="preserve">  Комитет образования, науки и молодежной политики Волгоградской области</w:t>
      </w:r>
    </w:p>
    <w:p w:rsidR="005463CF" w:rsidRPr="005463CF" w:rsidRDefault="005463CF" w:rsidP="005463CF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5463CF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Государственное автономное</w:t>
      </w:r>
    </w:p>
    <w:p w:rsidR="005463CF" w:rsidRPr="005463CF" w:rsidRDefault="005463CF" w:rsidP="005463CF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5463CF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профессиональное образовательное учреждение</w:t>
      </w:r>
    </w:p>
    <w:p w:rsidR="005463CF" w:rsidRPr="005463CF" w:rsidRDefault="005463CF" w:rsidP="005463CF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5463CF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«ВОЛГОГРАДСКИЙ СОЦИАЛЬНО-ПЕДАГОГИЧЕСКИЙ КОЛЛЕДЖ»</w:t>
      </w: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(ГАПОУ «ВСПК»)</w:t>
      </w: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5637" w:type="dxa"/>
        <w:tblLook w:val="00A0" w:firstRow="1" w:lastRow="0" w:firstColumn="1" w:lastColumn="0" w:noHBand="0" w:noVBand="0"/>
      </w:tblPr>
      <w:tblGrid>
        <w:gridCol w:w="3934"/>
      </w:tblGrid>
      <w:tr w:rsidR="005463CF" w:rsidRPr="005463CF" w:rsidTr="00785813">
        <w:tc>
          <w:tcPr>
            <w:tcW w:w="3934" w:type="dxa"/>
          </w:tcPr>
          <w:p w:rsidR="005463CF" w:rsidRPr="005463CF" w:rsidRDefault="005463CF" w:rsidP="005463C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5463CF">
              <w:rPr>
                <w:rFonts w:ascii="Times New Roman" w:eastAsia="Times New Roman" w:hAnsi="Times New Roman" w:cs="Times New Roman"/>
                <w:sz w:val="24"/>
                <w:szCs w:val="24"/>
              </w:rPr>
              <w:t>УТВЕРЖДАЮ</w:t>
            </w:r>
          </w:p>
          <w:p w:rsidR="005463CF" w:rsidRPr="005463CF" w:rsidRDefault="005463CF" w:rsidP="005463C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3CF">
              <w:rPr>
                <w:rFonts w:ascii="Times New Roman" w:eastAsia="Times New Roman" w:hAnsi="Times New Roman" w:cs="Times New Roman"/>
                <w:sz w:val="24"/>
                <w:szCs w:val="24"/>
              </w:rPr>
              <w:t>Директор ГАПОУ «ВСПК»</w:t>
            </w:r>
          </w:p>
          <w:p w:rsidR="005463CF" w:rsidRPr="005463CF" w:rsidRDefault="005463CF" w:rsidP="005463C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3CF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 А.С. Калинин</w:t>
            </w:r>
          </w:p>
          <w:p w:rsidR="005463CF" w:rsidRPr="005463CF" w:rsidRDefault="005463CF" w:rsidP="005463C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5463CF">
              <w:rPr>
                <w:rFonts w:ascii="Times New Roman" w:eastAsia="Times New Roman" w:hAnsi="Times New Roman" w:cs="Times New Roman"/>
                <w:sz w:val="24"/>
                <w:szCs w:val="24"/>
              </w:rPr>
              <w:t>«18» июня 2024 г.</w:t>
            </w:r>
          </w:p>
        </w:tc>
      </w:tr>
    </w:tbl>
    <w:p w:rsidR="005463CF" w:rsidRPr="005463CF" w:rsidRDefault="005463CF" w:rsidP="005463CF">
      <w:pPr>
        <w:widowControl w:val="0"/>
        <w:tabs>
          <w:tab w:val="left" w:pos="42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РАБОЧАЯ ПРОГРАММА</w:t>
      </w: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ОБЩЕОБРАЗОВАТЕЛЬНОЙ ДИСЦИПЛИНЫ</w:t>
      </w:r>
    </w:p>
    <w:p w:rsidR="005463CF" w:rsidRPr="005463CF" w:rsidRDefault="005463CF" w:rsidP="005463C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463C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ОУП 04 «Иностранный язык (английский)»</w:t>
      </w:r>
    </w:p>
    <w:p w:rsidR="005463CF" w:rsidRPr="005463CF" w:rsidRDefault="005463CF" w:rsidP="005463C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463CF" w:rsidRPr="005463CF" w:rsidRDefault="005463CF" w:rsidP="005463C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Специальность среднего профессионального образования</w:t>
      </w:r>
    </w:p>
    <w:p w:rsidR="005463CF" w:rsidRPr="005463CF" w:rsidRDefault="005463CF" w:rsidP="005463CF">
      <w:pPr>
        <w:widowControl w:val="0"/>
        <w:tabs>
          <w:tab w:val="left" w:pos="4117"/>
        </w:tabs>
        <w:overflowPunct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09.02.07 Информационные системы и программирование</w:t>
      </w:r>
    </w:p>
    <w:p w:rsidR="005463CF" w:rsidRPr="005463CF" w:rsidRDefault="005463CF" w:rsidP="005463CF">
      <w:pPr>
        <w:widowControl w:val="0"/>
        <w:tabs>
          <w:tab w:val="left" w:pos="4117"/>
        </w:tabs>
        <w:overflowPunct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sz w:val="24"/>
          <w:szCs w:val="24"/>
        </w:rPr>
        <w:t>(квалификация: разработчик веб и мультимедийных приложений)</w:t>
      </w:r>
    </w:p>
    <w:p w:rsidR="005463CF" w:rsidRPr="005463CF" w:rsidRDefault="005463CF" w:rsidP="005463C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bCs/>
          <w:sz w:val="24"/>
          <w:szCs w:val="24"/>
        </w:rPr>
        <w:t>Формы обучения</w:t>
      </w: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bCs/>
          <w:sz w:val="24"/>
          <w:szCs w:val="24"/>
        </w:rPr>
        <w:t>очная</w:t>
      </w: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463CF" w:rsidRPr="005463CF" w:rsidRDefault="005463CF" w:rsidP="005463C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63CF">
        <w:rPr>
          <w:rFonts w:ascii="Times New Roman" w:eastAsia="Times New Roman" w:hAnsi="Times New Roman" w:cs="Times New Roman"/>
          <w:bCs/>
          <w:sz w:val="24"/>
          <w:szCs w:val="24"/>
        </w:rPr>
        <w:t>Волгоград 2024</w:t>
      </w:r>
    </w:p>
    <w:p w:rsidR="00B63065" w:rsidRDefault="00B63065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B63065" w:rsidRDefault="005463CF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 w:rsidRPr="005463CF"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-1049655</wp:posOffset>
            </wp:positionH>
            <wp:positionV relativeFrom="paragraph">
              <wp:posOffset>-412115</wp:posOffset>
            </wp:positionV>
            <wp:extent cx="7513764" cy="10424160"/>
            <wp:effectExtent l="0" t="0" r="0" b="0"/>
            <wp:wrapNone/>
            <wp:docPr id="2" name="Рисунок 2" descr="G:\дорога сказок\скан программ 2024 2 часть\веб\оуп англ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дорога сказок\скан программ 2024 2 часть\веб\оуп англ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7739" cy="1042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63065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СОДЕРЖАНИЕ</w:t>
      </w:r>
    </w:p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7475"/>
        <w:gridCol w:w="1077"/>
      </w:tblGrid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Общая характеристика рабочей программы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8A3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FD5CF0">
            <w:pPr>
              <w:numPr>
                <w:ilvl w:val="1"/>
                <w:numId w:val="2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Место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 в структуре основной профессиональной образовательной программы</w:t>
            </w:r>
          </w:p>
        </w:tc>
        <w:tc>
          <w:tcPr>
            <w:tcW w:w="1077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18A3" w:rsidRPr="00A118A3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FD5CF0">
            <w:pPr>
              <w:numPr>
                <w:ilvl w:val="1"/>
                <w:numId w:val="2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Цель и планируемые результаты освоения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B63065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1227B1" w:rsidRPr="00A118A3" w:rsidTr="002103C3">
        <w:tc>
          <w:tcPr>
            <w:tcW w:w="803" w:type="dxa"/>
          </w:tcPr>
          <w:p w:rsidR="001227B1" w:rsidRPr="00A118A3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1227B1" w:rsidRPr="00A118A3" w:rsidRDefault="001227B1" w:rsidP="001227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1.2.1. Цели общеобразовательной дисциплины</w:t>
            </w:r>
          </w:p>
        </w:tc>
        <w:tc>
          <w:tcPr>
            <w:tcW w:w="1077" w:type="dxa"/>
          </w:tcPr>
          <w:p w:rsidR="001227B1" w:rsidRPr="001227B1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227B1" w:rsidRPr="00A118A3" w:rsidTr="002103C3">
        <w:tc>
          <w:tcPr>
            <w:tcW w:w="803" w:type="dxa"/>
          </w:tcPr>
          <w:p w:rsidR="001227B1" w:rsidRPr="00A118A3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1227B1" w:rsidRPr="00A118A3" w:rsidRDefault="001227B1" w:rsidP="001227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1.2.2. </w:t>
            </w:r>
            <w:r w:rsidRPr="001227B1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 освоения общеобразовательной дисциплины в соответствии с ФГОС СПО и на основе ФГОС СОО</w:t>
            </w:r>
          </w:p>
        </w:tc>
        <w:tc>
          <w:tcPr>
            <w:tcW w:w="1077" w:type="dxa"/>
          </w:tcPr>
          <w:p w:rsidR="001227B1" w:rsidRPr="001227B1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Структура и содержание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795" w:rsidRDefault="00A11795" w:rsidP="00496E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2.1. Объем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 и виды учебной работы</w:t>
            </w:r>
          </w:p>
        </w:tc>
        <w:tc>
          <w:tcPr>
            <w:tcW w:w="1077" w:type="dxa"/>
          </w:tcPr>
          <w:p w:rsidR="00A118A3" w:rsidRPr="00A11795" w:rsidRDefault="00A11795" w:rsidP="00424FD6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ind w:left="473" w:hanging="473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2.2. Тематический план и содержание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795" w:rsidRDefault="00A11795" w:rsidP="00496E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Условия реализации рабочей программы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497CD8" w:rsidRDefault="00E91B2D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ind w:left="473" w:hanging="473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3.1. Требования к минимальному материально-техническому  обеспечению</w:t>
            </w:r>
          </w:p>
        </w:tc>
        <w:tc>
          <w:tcPr>
            <w:tcW w:w="1077" w:type="dxa"/>
          </w:tcPr>
          <w:p w:rsidR="00A118A3" w:rsidRPr="00497CD8" w:rsidRDefault="00E91B2D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A118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3.2. Информационное обеспечение реализации рабочей программы </w:t>
            </w:r>
          </w:p>
        </w:tc>
        <w:tc>
          <w:tcPr>
            <w:tcW w:w="1077" w:type="dxa"/>
          </w:tcPr>
          <w:p w:rsidR="00A118A3" w:rsidRPr="00497CD8" w:rsidRDefault="00E91B2D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и оценка результатов освоения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424FD6" w:rsidRDefault="00497CD8" w:rsidP="00E91B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E91B2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  <w:sectPr w:rsidR="00A118A3" w:rsidRPr="00A118A3" w:rsidSect="00B63065">
          <w:headerReference w:type="default" r:id="rId10"/>
          <w:pgSz w:w="11906" w:h="16838"/>
          <w:pgMar w:top="673" w:right="850" w:bottom="1134" w:left="1701" w:header="142" w:footer="708" w:gutter="0"/>
          <w:pgNumType w:start="1"/>
          <w:cols w:space="708"/>
          <w:docGrid w:linePitch="360"/>
        </w:sectPr>
      </w:pPr>
    </w:p>
    <w:p w:rsidR="002103C3" w:rsidRDefault="00A118A3" w:rsidP="00FD5CF0">
      <w:pPr>
        <w:numPr>
          <w:ilvl w:val="0"/>
          <w:numId w:val="3"/>
        </w:num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Общая характер</w:t>
      </w:r>
      <w:r w:rsidR="00D00754">
        <w:rPr>
          <w:rFonts w:ascii="Times New Roman" w:eastAsia="Times New Roman" w:hAnsi="Times New Roman" w:cs="Times New Roman"/>
          <w:b/>
          <w:sz w:val="24"/>
          <w:szCs w:val="24"/>
        </w:rPr>
        <w:t>истика рабочей программы 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8A3" w:rsidRPr="00A118A3" w:rsidRDefault="00A118A3" w:rsidP="002103C3">
      <w:pPr>
        <w:spacing w:after="0" w:line="360" w:lineRule="auto"/>
        <w:ind w:left="9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>дисциплины</w:t>
      </w:r>
    </w:p>
    <w:p w:rsidR="00A118A3" w:rsidRPr="00F44FC3" w:rsidRDefault="00E377C0" w:rsidP="00A118A3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ОУП</w:t>
      </w:r>
      <w:r w:rsidR="00A118A3" w:rsidRPr="00F44FC3">
        <w:rPr>
          <w:rFonts w:ascii="Times New Roman" w:eastAsia="Times New Roman" w:hAnsi="Times New Roman" w:cs="Times New Roman"/>
          <w:sz w:val="24"/>
          <w:szCs w:val="24"/>
        </w:rPr>
        <w:t>.0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="00A118A3" w:rsidRPr="00F44FC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A02BD">
        <w:rPr>
          <w:rFonts w:ascii="Times New Roman" w:eastAsia="Times New Roman" w:hAnsi="Times New Roman" w:cs="Times New Roman"/>
          <w:sz w:val="24"/>
          <w:szCs w:val="24"/>
        </w:rPr>
        <w:t>Иностранный язык</w:t>
      </w:r>
      <w:r w:rsidR="00D00754">
        <w:rPr>
          <w:rFonts w:ascii="Times New Roman" w:eastAsia="Times New Roman" w:hAnsi="Times New Roman" w:cs="Times New Roman"/>
          <w:sz w:val="24"/>
          <w:szCs w:val="24"/>
        </w:rPr>
        <w:t xml:space="preserve"> (английский)</w:t>
      </w:r>
    </w:p>
    <w:p w:rsidR="00A118A3" w:rsidRPr="00A118A3" w:rsidRDefault="00A118A3" w:rsidP="00FD5CF0">
      <w:pPr>
        <w:numPr>
          <w:ilvl w:val="1"/>
          <w:numId w:val="3"/>
        </w:numPr>
        <w:spacing w:after="0" w:line="36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Место </w:t>
      </w:r>
      <w:r w:rsidR="00D00754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 в структуре основной профессиональной образовательной программы:</w:t>
      </w:r>
    </w:p>
    <w:p w:rsidR="00D00754" w:rsidRPr="00D00754" w:rsidRDefault="00D00754" w:rsidP="00D0075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0754">
        <w:rPr>
          <w:rFonts w:ascii="Times New Roman" w:eastAsia="Times New Roman" w:hAnsi="Times New Roman" w:cs="Times New Roman"/>
          <w:sz w:val="24"/>
          <w:szCs w:val="24"/>
        </w:rPr>
        <w:t>Общеобразовательная дисциплина «Иностранный язык</w:t>
      </w:r>
      <w:r w:rsidR="00106610">
        <w:rPr>
          <w:rFonts w:ascii="Times New Roman" w:eastAsia="Times New Roman" w:hAnsi="Times New Roman" w:cs="Times New Roman"/>
          <w:sz w:val="24"/>
          <w:szCs w:val="24"/>
        </w:rPr>
        <w:t xml:space="preserve"> (английский)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» является обязательной частью общеобразовательного цикла образовательной программы в соответствии с ФГОС СПО по специальности 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>09.02.07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>Информационные системы и программирование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». </w:t>
      </w:r>
    </w:p>
    <w:p w:rsidR="00106610" w:rsidRPr="00D00754" w:rsidRDefault="00D00754" w:rsidP="00472BD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Дисциплина «Иностранный язык» является частью обязательной предметной области «Иностранные языки» ФГОС среднего общего образования и изучается в общеобразовательном  цикле учебного плана на базе основного общего образования  с получением среднего общего образования. </w:t>
      </w:r>
    </w:p>
    <w:p w:rsidR="00A118A3" w:rsidRPr="00472BD1" w:rsidRDefault="00A118A3" w:rsidP="00472BD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Default="00A118A3" w:rsidP="00FD5CF0">
      <w:pPr>
        <w:numPr>
          <w:ilvl w:val="1"/>
          <w:numId w:val="3"/>
        </w:numPr>
        <w:spacing w:after="0" w:line="36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 и планируемые результаты освоения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870AA0" w:rsidRPr="00A118A3" w:rsidRDefault="00870AA0" w:rsidP="00870AA0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1.2.1. Цели </w:t>
      </w:r>
      <w:r w:rsidR="001227B1">
        <w:rPr>
          <w:rFonts w:ascii="Times New Roman" w:eastAsia="Times New Roman" w:hAnsi="Times New Roman" w:cs="Times New Roman"/>
          <w:b/>
          <w:sz w:val="24"/>
          <w:szCs w:val="24"/>
        </w:rPr>
        <w:t xml:space="preserve">общеобразовательной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дисциплины</w:t>
      </w:r>
    </w:p>
    <w:p w:rsidR="00106610" w:rsidRPr="00106610" w:rsidRDefault="00106610" w:rsidP="0010661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6610">
        <w:rPr>
          <w:rFonts w:ascii="Times New Roman" w:eastAsia="Times New Roman" w:hAnsi="Times New Roman" w:cs="Times New Roman"/>
          <w:sz w:val="24"/>
          <w:szCs w:val="24"/>
        </w:rPr>
        <w:t>Содержание программы общеобразовательной дисциплины «Иностранный язык (английский)» направлено на достижение следующих целей:</w:t>
      </w:r>
    </w:p>
    <w:p w:rsid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понимание иностранного языка как средства межличностного и профессионального общения, инструмента познания, самообразования, социализации и самореализации в полиязычном и поликультурном мире;</w:t>
      </w:r>
    </w:p>
    <w:p w:rsid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формирование иноязычной коммуникативной компетенции в совокупности ее составляющих: речевой, языковой, социокультурной, компенсаторной и учебно-познавательной;</w:t>
      </w:r>
    </w:p>
    <w:p w:rsidR="003F7E47" w:rsidRP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развитие национального самосознания, общечеловеческих ценностей, стремления к лучшему пониманию культуры своего народа и народов стран изучаемого языка.</w:t>
      </w:r>
    </w:p>
    <w:p w:rsidR="00870AA0" w:rsidRDefault="00870AA0" w:rsidP="0010661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1.2.2. Планируемые результаты освоения общеобразовательной дисциплины в соответствии с ФГОС СПО и на основе ФГОС СОО</w:t>
      </w:r>
    </w:p>
    <w:p w:rsidR="00870AA0" w:rsidRDefault="00870AA0" w:rsidP="00870AA0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Особое значение общеобразовательная дисциплина имеет при формировании и развитии ОК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 xml:space="preserve"> 01, ОК 02, ОК 04, ОК 09</w:t>
      </w:r>
    </w:p>
    <w:p w:rsidR="00106610" w:rsidRDefault="00106610" w:rsidP="002103C3">
      <w:pPr>
        <w:shd w:val="clear" w:color="auto" w:fill="FFFFFF" w:themeFill="background1"/>
        <w:tabs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3"/>
        <w:gridCol w:w="2835"/>
        <w:gridCol w:w="5387"/>
      </w:tblGrid>
      <w:tr w:rsidR="002103C3" w:rsidRPr="00B95648" w:rsidTr="00CA1478"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Код и наименование формируемых компетенций</w:t>
            </w:r>
          </w:p>
        </w:tc>
        <w:tc>
          <w:tcPr>
            <w:tcW w:w="82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Планируемые результаты освоения дисциплины</w:t>
            </w:r>
          </w:p>
        </w:tc>
      </w:tr>
      <w:tr w:rsidR="002103C3" w:rsidRPr="00B95648" w:rsidTr="00CA1478"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3C3" w:rsidRPr="00B95648" w:rsidRDefault="002103C3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общие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дисциплинарные</w:t>
            </w:r>
          </w:p>
        </w:tc>
      </w:tr>
      <w:tr w:rsidR="00B95648" w:rsidRPr="00B95648" w:rsidTr="00CA147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ОК 01. Выбирать способы решения задач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профессиональной деятельности применительно к различным контекстам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В части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трудового воспитания: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готовность к труду,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осознание ценности мастерства, трудолюбие;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интерес к различным сферам профессиональной деятельности,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а)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базовые логические действия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самостоятельно формулировать и актуализировать проблему, рассматривать ее всесторонне;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устанавливать существенный признак или основания для сравнения, классификации и обобщения;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>- определять цели деятельности, задавать параметры и критерии их достижения;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выявлять закономерности и противоречия в рассматриваемых явлениях;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вносить коррективы в деятельность, оценивать соответствие результатов целям, оценивать риски последствий деятельности;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развивать креативное мышление при решении жизненных проблем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б)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базовые исследовательские действия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владеть навыками учебно-исследовательской и проектной деятельности, навыками разрешения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проблем;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выявлять причинно-следственные связи и актуализировать задачу, выдвигать гипотезу ее решения, находить аргументы для доказательства своих утверждений, задавать параметры и критерии решения;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анализировать полученные в ходе решения задачи результаты, критически оценивать их достоверность, прогнозировать изменение в новых условиях;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-- уметь переносить знания в познавательную и практическую области жизнедеятельности;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уметь интегрировать знания из разных предметных областей;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выдвигать новые идеи, предлагать оригинальные подходы и решения;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и способность их использования в познавательной и социальной практике 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 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основными видами речевой деятельности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рамках следующего тематического содержания речи: Межличностные отношения в се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мье, с друзьями и знакомыми. Конфликтные ситуации, их предупреждение и разрешение. Внешность и характер человека и литературного персонажа. Повседневная жизнь. Здоровый образ жизни. Школьное образование. Выбор профессии. Альтернативы в продолжении образования. Роль иностранного языка в современном мире. Молодежь в современном обществе. Досуг молодежи. Природа и экология. Технический прогресс, современные средства информации и коммуникации, Интернет-безопасность. Родная страна и страна/страны изучаемого языка. Выдающиеся люди родной страны и страны/стран изучаемого языка; Современный мир профессий. Ценностные ориентиры молодежи в современном обществе. Деловое общение. Проблемы современной цивилизации. Россия и мир: вклад России в мировую культуру, науку, технику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говорение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уметь вести разные виды диалога (в том числе комбинированный) в стандартных ситуациях неофициального и официального общения объемом до 10 реплик со стороны каждого собеседника в рамках отобранного тематического содержания речи с соблюдением норм речевого этикета, принятых в стране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странах изучаемого языка;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 создавать устные связные монологические высказывания (описание/характеристика, повествование/сообщение) с изложением своего мнения и краткой аргументацией объемом 17-18 фраз в рамках отобранного тематического содержания речи; передавать основное содержание прочитанного/прослушанного текста с выражением своего отношения; устно представлять в объеме 17-18 фраз результаты выполненной проектной работы;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аудирование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воспринимать на слух и понимать звучащие до 3,5 минут аутентичные тексты, содержащие отдельные неизученные языковые явления, не препятствующие решению коммуникативной задачи, с разной глубиной проникновения в содержание текста: с пониманием основного содержания, с пониманием нужной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интересующей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/запрашиваемой информации;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смысловое чтение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читать про себя и понимать несложные аутентичные тексты разного вида, жанра и стиля объемом 700-900 слов, содержащие отдельные неизученные языковые явления, с различной глубиной проникновения в содержание текста: с пониманием основного содержания, с пониманием нужной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интересующей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запрашиваемой информации, с полным пониманием прочитанного; читать несплошные тексты (таблицы,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диаграммы, графики) и понимать представленную в них информацию;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письменная речь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заполнять анкеты и формуляры, сообщая о себе основные сведения, в соответствии с нормами, принятыми в стране/странах изучаемого языка;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 писать электронное сообщение личного характера объемом до 140 слов, соблюдая принятый речевой этикет; создавать письменные высказывания объемом до 180 слов с опорой на план, картинку, таблицу, график, диаграмму и/или прочитанный/прослушанный текст объемом до 250 слов; комментировать информацию, высказывание, цитату, пословицу с выражением и аргументацией своего мнения;</w:t>
            </w:r>
          </w:p>
          <w:p w:rsidR="006524B7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фонетическими навыками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правило отсутствия фразового ударения на служебных словах; владеть правилами чтения и осмысленно читать вслух аутентичные тексты объемом до 150 слов, построенные в основном на изученном языковом материале, с соблюдением правил чтения и интонации;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овладение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орфографическими навыками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отношении изученного лексического материала; овладение пунктуационными навыками: использовать запятую при перечислении, обращении и при выделении вводных слов; апостроф, точку, вопросительный и восклицательный зна</w:t>
            </w:r>
            <w:r w:rsid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ки;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не ставить точку после заголовка; правильно оформлять прямую речь, электронное сообщение личного характера;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знать и понимание основных значений изученных </w:t>
            </w:r>
            <w:r w:rsidRP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лексических единиц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(слов, словосочетаний, речевых клише), основных способов словообразования (аффиксация, словосложение, конверсия) и особенностей структуры простых и сложных предложений и различных коммуникативных типов предложений;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выявление признаков изученных грамматических и лексических явлений по заданным основаниям;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владеть навыками распознавания и употребления в устной и письменной речи не менее 1650 лексических единиц (слов, словосочетаний, речевых клише), включая 1350 лексических единиц, освоенных на уровне основного общего образования; навыками употребления родственных слов, образованных с помощью аффиксации, словосложения, конверсии;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владеть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социокультурными знаниями 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учетом этих различий; знать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понимать и использовать в устной и письменной речи наиболее употребительную тематическую фоновую лексику и реалии страны/стран изучаемого языка (например, система образования, страницы истории, основные праздники, этикетные особенности общения); иметь базовые знания о социокультурном портрете и культурном наследии родной страны и страны/стран изучаемого языка; представлять родную страну и ее культуру на иностранном языке; проявлять уважение к иной культуре; соблюдать нормы вежливости в межкультурном общении;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компенсаторными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позволяющими в случае сбоя коммуникации, а также в условиях дефицита языковых средств использовать различные приемы переработки информации: при говорении - переспрос; при говорении и письме 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описание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перифраз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толкование; при чтении и аудировании - языковую и контекстуальную догадку;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сравнивать, классифицировать, систематизировать и обобщать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существенным признакам изученные языковые явления (лексические и грамматические);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иметь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форме;</w:t>
            </w:r>
          </w:p>
          <w:p w:rsidR="00B95648" w:rsidRPr="00CA1478" w:rsidRDefault="00B95648" w:rsidP="00CA147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осуществлять межличностное и межкультурное общение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основе знаний о социокультурном портрете и культурном наследии родной страны и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страны/стран изучаемого языка.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 02. Использовать современные средства поиска, анализа и интерпретации инфор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мации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информационные технологии для выполнения задач профессиональной деятельности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В области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ценности научного познания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  <w:r w:rsidR="000E33C8" w:rsidRPr="000E33C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сформированность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совершенствование языковой и читательской культуры как средства взаимодействия между людьми и познания мира;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осознание ценности научной деятельности, готовность осуществлять проектную и исследовательскую деятельность индивидуально и в группе.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в)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работа с информацией: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создавать тексты в различных форматах с учетом назначения информации и целевой аудитории, выбирая оптимальную форму представления и визуализации;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- оценивать достоверность, легитимность информации, ее соответствие правовым и морально-этическим нормам;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владеть навыками распознавания и защиты информации, информационной безопасности личности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социокультурными знаниями 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учетом этих различий; знать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понимать и использовать в устной и письменной речи наиболее употребительную тематическую фоновую лексику и реалии страны/стран изучаемого языка (например, система образования, страницы истории, основные праздники, этикетные особенности общения); иметь базовые знания о социокультурном портрете и культурном наследии родной страны и страны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 изучаемого языка; представлять родную страну и ее культуру на иностранном языке; проявлять уважение к иной культуре; соблюдать нормы вежливости в межкультурном общении;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компенсаторными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позволяющими в случае сбоя коммуникации, а также в условиях дефицита языковых средств использовать различные приемы переработки информации: при говорении - переспрос; при говорении и письме 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описание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перифраз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толкование; при чтении и аудировании - языковую и контекстуальную догадку;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сравнивать, классифицировать, систематизировать и обобщать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существенным признакам изученные языковые явления (лексические и грамматические);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-иметь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594D" w:rsidRPr="00B95648" w:rsidRDefault="00B95648" w:rsidP="001906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ОК 04. Эффективно взаимодействовать и работать в коллективе и команде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готовность к саморазвитию, самостоятельности и самоопределению;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-овладение навыками учебно-исследовательской, проектной и социальной деятельности;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коммуникативными действиями: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б)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совместная деятельность: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понимать и использовать преимущества командной и индивидуальной работы;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принимать цели совместной деятельности, организовывать и координировать действия по ее достижению: составлять план действий, распределять роли с учетом мнений участников обсуждать результаты совместной работы;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- координировать и выполнять работу в условиях реального, виртуального и комбинированного взаимодействия;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осуществлять позитивное стратегическое поведение в различных ситуациях, проявлять творчество и воображение, быть инициативным.</w:t>
            </w:r>
          </w:p>
          <w:p w:rsidR="00B95648" w:rsidRPr="000E33C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регулятивными действиями: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г)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принятие себя и других людей: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принимать мотивы и аргументы других людей при анализе результатов деятельности;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признавать свое право и право других людей на ошибки;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развивать способность понимать мир с позиции другого человека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говорение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уметь вести разные виды диалога (в том числе комбинированный)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этикета, принятых в стране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странах изучаемого языка; создавать устные связные монологические высказывания (описание/характеристика, повествование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сообщение) с изложением своего мнения и краткой аргументацией объемом 14-15 фраз в рамках отобранного тематического содержания речи; передавать основное содержание прочитанного/прослушанного текста с выражением своего отношения; устно представлять в объеме 14-15 фраз результаты выполненной проектной работы;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форме;</w:t>
            </w:r>
          </w:p>
          <w:p w:rsidR="00B95648" w:rsidRPr="00B95648" w:rsidRDefault="006524B7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="00B95648"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осуществлять межличностное и межкультурное общение</w:t>
            </w:r>
            <w:r w:rsidR="00B95648"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основе знаний о социокультурном портрете и культурном наследии родной страны и страны/стран изучаемого языка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ОК 09. Пользоваться профессиональной документацией на государственном и иностранном языках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0E33C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B95648"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наличие мотивации к обучению и личностному развитию;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области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ценности научного познания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сформированность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совершенствование языковой и читательской культуры как средства взаимодействия между людьми и познания мира;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осознание ценности научной деятельности, готовность осуществлять проектную и исследовательскую деятельность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индивидуально и в группе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Овладение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б) 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базовые исследовательские действия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владеть навыками учебно-исследовательской и проектной деятельности, навыками разрешения проблем;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способность и готовность к самостоятельному поиску методов решения практических задач, применению различных методов познания;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овладение видами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формирование научного типа мышления, владение научной терминологией, ключевыми понятиями и методами;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-осуществлять целенаправленный поиск переноса средств и способов действия в профессиональную среду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CA147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аудирование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воспринимать на слух и понимать звучащие до 3,5 минут аутентичные тексты, содержащие отдельные неизученные языковые явления, не препятствующие решению коммуникативной задачи, с разной глубиной проникновения в содержание текста: с пониманием основного содержания, с пониманием нужной/интересующей/запрашиваемой информации;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владеть навыками распознавания и употребления в устной и письменной речи не менее 1650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лексических единиц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(слов, словосочетаний, речевых клише), включая 1350 лексических единиц, освоенных на уровне основного общего образования; навыками употребления родственных слов, образованных с помощью аффиксации, словосложения, конверсии;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2459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иметь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информационно-телекоммуникационной сети "Интернет"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</w:t>
            </w:r>
          </w:p>
        </w:tc>
      </w:tr>
    </w:tbl>
    <w:p w:rsidR="00A118A3" w:rsidRPr="00A118A3" w:rsidRDefault="00A118A3" w:rsidP="00A118A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496EF1" w:rsidRDefault="00496EF1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1227B1" w:rsidP="001227B1">
      <w:pPr>
        <w:spacing w:after="0" w:line="360" w:lineRule="auto"/>
        <w:ind w:left="36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Структура и содержание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A118A3" w:rsidRPr="00A118A3" w:rsidRDefault="001227B1" w:rsidP="001227B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2.1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Объем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 и виды учебной работы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6629"/>
        <w:gridCol w:w="3118"/>
      </w:tblGrid>
      <w:tr w:rsidR="00E377C0" w:rsidRPr="00A118A3" w:rsidTr="00E377C0">
        <w:trPr>
          <w:trHeight w:val="562"/>
        </w:trPr>
        <w:tc>
          <w:tcPr>
            <w:tcW w:w="6629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3118" w:type="dxa"/>
            <w:vAlign w:val="center"/>
          </w:tcPr>
          <w:p w:rsidR="00E377C0" w:rsidRPr="00F9785A" w:rsidRDefault="00E377C0" w:rsidP="00F9785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Объем в часах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D7180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Объем рабочей программы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дисциплины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 в форме практической подготовки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теоретическое обучение</w:t>
            </w:r>
          </w:p>
        </w:tc>
        <w:tc>
          <w:tcPr>
            <w:tcW w:w="3118" w:type="dxa"/>
            <w:vAlign w:val="center"/>
          </w:tcPr>
          <w:p w:rsidR="00E377C0" w:rsidRPr="00ED38D0" w:rsidRDefault="00E377C0" w:rsidP="001227B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79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лабораторные работы 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3118" w:type="dxa"/>
            <w:vAlign w:val="center"/>
          </w:tcPr>
          <w:p w:rsidR="00E377C0" w:rsidRPr="00D34D56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73A90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73A90">
              <w:rPr>
                <w:rFonts w:ascii="Times New Roman" w:hAnsi="Times New Roman" w:cs="Times New Roman"/>
                <w:sz w:val="24"/>
                <w:szCs w:val="24"/>
              </w:rPr>
              <w:t>профессионально ориентированн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ое содержание</w:t>
            </w:r>
          </w:p>
        </w:tc>
        <w:tc>
          <w:tcPr>
            <w:tcW w:w="3118" w:type="dxa"/>
            <w:vAlign w:val="center"/>
          </w:tcPr>
          <w:p w:rsidR="00E377C0" w:rsidRPr="00764F38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64F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26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8A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курсовая работа (проект)</w:t>
            </w:r>
          </w:p>
        </w:tc>
        <w:tc>
          <w:tcPr>
            <w:tcW w:w="3118" w:type="dxa"/>
            <w:vAlign w:val="center"/>
          </w:tcPr>
          <w:p w:rsidR="00E377C0" w:rsidRPr="00F44FC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4FC3">
              <w:rPr>
                <w:rFonts w:ascii="Times New Roman" w:hAnsi="Times New Roman" w:cs="Times New Roman"/>
                <w:sz w:val="24"/>
                <w:szCs w:val="24"/>
              </w:rPr>
              <w:t xml:space="preserve">индивидуальный проект </w:t>
            </w:r>
          </w:p>
        </w:tc>
        <w:tc>
          <w:tcPr>
            <w:tcW w:w="3118" w:type="dxa"/>
            <w:vAlign w:val="center"/>
          </w:tcPr>
          <w:p w:rsidR="00E377C0" w:rsidRPr="00F44FC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консультация</w:t>
            </w:r>
          </w:p>
        </w:tc>
        <w:tc>
          <w:tcPr>
            <w:tcW w:w="3118" w:type="dxa"/>
            <w:vAlign w:val="center"/>
          </w:tcPr>
          <w:p w:rsidR="00E377C0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79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Промежуточная аттестация в форме зачета/дифференцированного зачета/экзамена</w:t>
            </w:r>
          </w:p>
        </w:tc>
        <w:tc>
          <w:tcPr>
            <w:tcW w:w="3118" w:type="dxa"/>
          </w:tcPr>
          <w:p w:rsidR="00E377C0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E377C0" w:rsidRPr="00A118A3" w:rsidRDefault="00F9785A" w:rsidP="00F97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377C0">
              <w:rPr>
                <w:rFonts w:ascii="Times New Roman" w:hAnsi="Times New Roman" w:cs="Times New Roman"/>
                <w:sz w:val="24"/>
                <w:szCs w:val="24"/>
              </w:rPr>
              <w:t xml:space="preserve"> семестр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дифференцированный зачет</w:t>
            </w:r>
          </w:p>
        </w:tc>
      </w:tr>
    </w:tbl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  <w:sectPr w:rsidR="00A118A3" w:rsidRPr="00A118A3" w:rsidSect="00B95648">
          <w:pgSz w:w="11906" w:h="16838"/>
          <w:pgMar w:top="1134" w:right="850" w:bottom="1134" w:left="1134" w:header="285" w:footer="708" w:gutter="0"/>
          <w:cols w:space="708"/>
          <w:docGrid w:linePitch="360"/>
        </w:sectPr>
      </w:pPr>
    </w:p>
    <w:p w:rsidR="00764F38" w:rsidRPr="006D4A3A" w:rsidRDefault="002E092B" w:rsidP="002E092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2.2.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Тематический план и содержание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  <w:r w:rsidR="00955F17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8A3" w:rsidRPr="00A11795" w:rsidRDefault="00A118A3" w:rsidP="002E092B">
      <w:pPr>
        <w:spacing w:after="0" w:line="240" w:lineRule="auto"/>
        <w:ind w:left="567"/>
        <w:contextualSpacing/>
        <w:jc w:val="both"/>
        <w:rPr>
          <w:rFonts w:ascii="Calibri" w:eastAsia="Times New Roman" w:hAnsi="Calibri" w:cs="Times New Roman"/>
          <w:sz w:val="10"/>
          <w:szCs w:val="10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795" w:rsidRDefault="00A11795" w:rsidP="00A1179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4"/>
        <w:gridCol w:w="8230"/>
        <w:gridCol w:w="1493"/>
        <w:gridCol w:w="2339"/>
      </w:tblGrid>
      <w:tr w:rsidR="004306FB" w:rsidTr="00D34D56">
        <w:trPr>
          <w:trHeight w:val="1842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Наименования разделов и тем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suppressAutoHyphens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Объем, акад. ч. / в том числе в форме практической подготовки, акад. ч.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Коды компетенций, формированию которых способствует элемент программы</w:t>
            </w:r>
          </w:p>
        </w:tc>
      </w:tr>
      <w:tr w:rsidR="004306F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3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C90ECD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4</w:t>
            </w:r>
          </w:p>
        </w:tc>
      </w:tr>
      <w:tr w:rsidR="004306F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Раздел 1.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 xml:space="preserve"> Вводно-корректирующий курс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E3046D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1</w:t>
            </w:r>
            <w:r w:rsidR="005C0D04">
              <w:rPr>
                <w:rFonts w:ascii="Times New Roman" w:hAnsi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2E092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Pr="004306FB" w:rsidRDefault="002E092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Введение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Pr="002E092B" w:rsidRDefault="002E092B" w:rsidP="002E092B">
            <w:pPr>
              <w:spacing w:after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/>
                <w:iCs/>
                <w:sz w:val="20"/>
                <w:szCs w:val="20"/>
              </w:rPr>
              <w:t>Диагностика входного уровня владения иностранным языком обучающегося</w:t>
            </w:r>
          </w:p>
          <w:p w:rsidR="002E092B" w:rsidRPr="002E092B" w:rsidRDefault="002E092B" w:rsidP="002E092B">
            <w:pPr>
              <w:spacing w:after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Cs/>
                <w:sz w:val="20"/>
                <w:szCs w:val="20"/>
              </w:rPr>
              <w:t>- Лексико-грамматический тест</w:t>
            </w:r>
          </w:p>
          <w:p w:rsidR="002E092B" w:rsidRPr="004306FB" w:rsidRDefault="002E092B" w:rsidP="002E092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Cs/>
                <w:sz w:val="20"/>
                <w:szCs w:val="20"/>
              </w:rPr>
              <w:t>- Устное собеседование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092B" w:rsidRPr="004306FB" w:rsidRDefault="002E092B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Default="002E092B" w:rsidP="002E092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4306FB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Тема 1.1.</w:t>
            </w:r>
            <w:r w:rsidRPr="004306FB">
              <w:rPr>
                <w:i/>
                <w:sz w:val="20"/>
                <w:szCs w:val="20"/>
              </w:rPr>
              <w:t xml:space="preserve"> </w:t>
            </w:r>
          </w:p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Знакомство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5C0D04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5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2E092B" w:rsidP="002E092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</w:t>
            </w:r>
            <w:r w:rsidR="00D34D56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34D56">
              <w:rPr>
                <w:rFonts w:ascii="Times New Roman" w:eastAsia="Times New Roman" w:hAnsi="Times New Roman" w:cs="Times New Roman"/>
                <w:sz w:val="20"/>
                <w:szCs w:val="20"/>
              </w:rPr>
              <w:t>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  <w:r w:rsidR="00D34D56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r w:rsidR="00F978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4306FB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В том числе практических занятий 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5C0D04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</w:tr>
      <w:tr w:rsidR="004306FB" w:rsidTr="00D34D56">
        <w:trPr>
          <w:trHeight w:val="58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1.Фонетика: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правила чтения, звуки, транскрипция;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eastAsiaTheme="minorHAnsi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. 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 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приветствие, прощание; 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представление себя и других людей в официальной и неофициальной обстановке.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3. 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Грамматика: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глаголы to be, to have, to do (их значения как смысловых глаголов и функции как вспомогательных);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оборот there is/are.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5C0D0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33CD2" w:rsidRDefault="00E33CD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E33CD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</w:tr>
      <w:tr w:rsidR="00C90ECD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26702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Тема</w:t>
            </w:r>
            <w:r w:rsidR="00C90ECD"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 xml:space="preserve"> 1.2 </w:t>
            </w:r>
          </w:p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Семья. Семейные ценности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90ECD" w:rsidRPr="004306FB" w:rsidRDefault="00F9785A" w:rsidP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04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.,ОК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C90ECD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26702">
        <w:trPr>
          <w:trHeight w:val="1122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1. </w:t>
            </w: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Лексика: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- домашние обязанности, отношение поколений в семье;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 семейные традиции, связь с предыдущими поколениями.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2. Грамматика: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местоимения личные, притяжательные, указательные, возвратные;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модальные глаголы и глаголы, выполняющие роль модальных.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простое настоящее время;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C90ECD">
        <w:trPr>
          <w:trHeight w:val="254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Раздел 2.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Иностранный язык для общих целей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764F38" w:rsidRDefault="005C0D04" w:rsidP="00C90EC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38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90ECD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Default="00D26702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</w:t>
            </w:r>
            <w:r w:rsidR="00C90ECD"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2.1 </w:t>
            </w:r>
          </w:p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Описание жилища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F9785A" w:rsidP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04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.,ОК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C90ECD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1.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Лексика: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lastRenderedPageBreak/>
              <w:t>- адрес проживания, описание здания, интерьер;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описание колледжа (здание, обстановка, условия жизни, техника, оборудование);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описание кабинета иностранного языка.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2. Грамматика: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предлоги места;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неопределённые местоимения some/any/one и их производные.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степени сравнения прилагательных и их правописание;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обороты to be going to и to be в настоящем времени.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>Тема</w:t>
            </w:r>
            <w:r w:rsidRPr="004306FB"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 xml:space="preserve"> 2.2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>Рабочий день и свободное время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 xml:space="preserve">1. Лексика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рабочий день;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- досуг, хобби;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- активный и пассивный отдых.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2 . Грамматика: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предлоги времени;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простое настоящее время и простое продолженное время;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глагол с инфинитивом;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сослагательное наклонение.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C90ECD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33A5C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Тема 2.3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F33A5C">
              <w:rPr>
                <w:rFonts w:ascii="Times New Roman" w:hAnsi="Times New Roman"/>
                <w:b/>
                <w:i/>
                <w:sz w:val="20"/>
                <w:szCs w:val="20"/>
              </w:rPr>
              <w:t>Здоровье и спорт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F4190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F4190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 xml:space="preserve">- здоровый образ жизни;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 xml:space="preserve">- физическая культура и спорт; </w:t>
            </w:r>
          </w:p>
          <w:p w:rsidR="00F9785A" w:rsidRPr="00EC3511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 занятия физической культуры;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sz w:val="20"/>
                <w:szCs w:val="20"/>
              </w:rPr>
              <w:t>Грамматика: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простое прошедшее время;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правильные и неправильные глаголы;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условные предложения I, II, III типов.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F33A5C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</w:t>
            </w: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2.</w:t>
            </w: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4</w:t>
            </w: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Путешествия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экскурсии, путешествия;</w:t>
            </w:r>
            <w:r w:rsidRPr="004306F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средства передвижения, транспорт;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 правила этикета в разных странах. 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 достопримечательности.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Грамматика: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настоящее совершенное время;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инфинитив, его формы;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неопределенные местоимения;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образование степеней сравнения наречий;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наречия места.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B63065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Тема 2.5</w:t>
            </w:r>
            <w:r w:rsidRPr="00B63065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 w:rsidRPr="00B63065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Российская Федерация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677898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географическое положение, климат, население;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национальные символы, политическое и экономическое устройство;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основные достопримечательности, Москва – столица России.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 мой город.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Грамматика:</w:t>
            </w:r>
          </w:p>
          <w:p w:rsidR="00F9785A" w:rsidRPr="004306F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 xml:space="preserve">сравнительные обороты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than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,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…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,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not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so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…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;</w:t>
            </w:r>
          </w:p>
          <w:p w:rsidR="00F9785A" w:rsidRPr="00402E9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ab/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пассивный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залог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;</w:t>
            </w:r>
          </w:p>
          <w:p w:rsidR="00F9785A" w:rsidRPr="004306F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402E9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-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 </w:t>
            </w:r>
            <w:r w:rsidRPr="00402E9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used to + the Infinitive structure.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Тема 2.6</w:t>
            </w:r>
            <w:r w:rsidRPr="004306FB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Страны изучаемого языка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EC3511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677898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EC3511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Лексика: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Великобритания (географическое положение, 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>климат, население);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Великобритания (национальные символы; политическое и экономическое устройство); 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США (географическое положение, 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 xml:space="preserve">климат, население;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национальные символы; политическое и экономическое устройство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>);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Грамматика: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артикли с географическими названиями;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косвенная речь;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прошедшее совершенное время.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EC3511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4306FB">
        <w:trPr>
          <w:trHeight w:val="2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Профессионально ориентированное содержание</w:t>
            </w:r>
          </w:p>
        </w:tc>
      </w:tr>
      <w:tr w:rsidR="005A5959" w:rsidTr="005C0D04">
        <w:trPr>
          <w:trHeight w:val="212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Раздел 3.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Иностранный язык для специальных целей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C1529B" w:rsidRDefault="005C0D04" w:rsidP="00C90EC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26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pacing w:after="8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3.1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Обучение в колледже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C1529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0D12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C1529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69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Theme="minorHAnsi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современный колледж;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система образования в России;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система образования англоговорящих странах.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структуры, типичные для научно-популярных текстов.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F33A5C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5C0D04">
        <w:trPr>
          <w:trHeight w:val="13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3.2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Новости и средства массовой информации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E3046D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304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0D12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955F17" w:rsidTr="005C0D04">
        <w:trPr>
          <w:trHeight w:val="318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E3046D" w:rsidRDefault="00955F17" w:rsidP="00FF4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304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955F17" w:rsidTr="006D4A3A">
        <w:trPr>
          <w:trHeight w:val="345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Лексика: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пресса;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телевидение, радиовещание;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интернет;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Грамматика: </w:t>
            </w:r>
          </w:p>
          <w:p w:rsidR="00955F17" w:rsidRPr="004306FB" w:rsidRDefault="00955F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причастия I и II.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955F17" w:rsidRPr="00F33A5C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</w:pP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955F17" w:rsidTr="005C0D04">
        <w:trPr>
          <w:trHeight w:val="275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4306FB" w:rsidRDefault="00955F17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Тема 3.3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Известные личности из области программирования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C33E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EB5BE9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EB5BE9">
        <w:trPr>
          <w:trHeight w:val="139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C1529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- сферы рекламной деятельности</w:t>
            </w:r>
          </w:p>
          <w:p w:rsid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известные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люди России, связанные с программированием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известные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люди за рубежом, связанные с программированием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конструкции</w:t>
            </w: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>типичные для научно-популярного стиля.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F9785A">
        <w:trPr>
          <w:trHeight w:val="234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F9785A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Консультация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F9785A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9785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Тема 3.4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Деловое общение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A11A6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Default="00F9785A" w:rsidP="00F9785A">
            <w:r w:rsidRPr="00C33E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A11A6" w:rsidRDefault="00E3046D" w:rsidP="00FF4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D26702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публичное выступление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- профессионально-ориентированная лексика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; 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лексика делового общения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. 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D26702" w:rsidRPr="004306FB" w:rsidRDefault="00D26702" w:rsidP="004A11A6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конструкции</w:t>
            </w: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типичные для </w:t>
            </w:r>
            <w:r>
              <w:rPr>
                <w:rFonts w:ascii="Times New Roman" w:hAnsi="Times New Roman"/>
                <w:sz w:val="20"/>
                <w:szCs w:val="20"/>
              </w:rPr>
              <w:t>делового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 стиля.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C90ECD" w:rsidRDefault="00E3046D" w:rsidP="00D2670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34D56">
        <w:tc>
          <w:tcPr>
            <w:tcW w:w="37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Pr="004306FB" w:rsidRDefault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омежуточная аттестация 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6702" w:rsidRPr="00C1529B" w:rsidRDefault="00F9785A" w:rsidP="005A59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</w:p>
        </w:tc>
      </w:tr>
      <w:tr w:rsidR="00D26702" w:rsidTr="00D34D56">
        <w:trPr>
          <w:trHeight w:val="20"/>
        </w:trPr>
        <w:tc>
          <w:tcPr>
            <w:tcW w:w="37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6702" w:rsidRPr="00764F38" w:rsidRDefault="00764F38" w:rsidP="00F33A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</w:t>
            </w:r>
            <w:r w:rsidR="00F9785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</w:tr>
    </w:tbl>
    <w:p w:rsidR="00764F38" w:rsidRDefault="00764F38" w:rsidP="00A1179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64F38" w:rsidRDefault="00764F38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A118A3" w:rsidP="00A118A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  <w:sectPr w:rsidR="00A118A3" w:rsidRPr="00A118A3" w:rsidSect="002103C3">
          <w:pgSz w:w="16838" w:h="11906" w:orient="landscape"/>
          <w:pgMar w:top="992" w:right="1134" w:bottom="851" w:left="1134" w:header="284" w:footer="709" w:gutter="0"/>
          <w:cols w:space="708"/>
          <w:docGrid w:linePitch="360"/>
        </w:sectPr>
      </w:pPr>
    </w:p>
    <w:p w:rsidR="00A118A3" w:rsidRPr="00A118A3" w:rsidRDefault="002E092B" w:rsidP="002E092B">
      <w:pPr>
        <w:spacing w:after="0" w:line="360" w:lineRule="auto"/>
        <w:ind w:left="567"/>
        <w:contextualSpacing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3.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Условия реализации рабочей программы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A118A3" w:rsidRPr="00A118A3" w:rsidRDefault="002E092B" w:rsidP="002E092B">
      <w:pPr>
        <w:spacing w:after="0" w:line="360" w:lineRule="auto"/>
        <w:ind w:left="567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3.1.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>Требования к минимальному материально-техническому обеспечению</w:t>
      </w:r>
    </w:p>
    <w:p w:rsidR="00A118A3" w:rsidRPr="00A118A3" w:rsidRDefault="00A118A3" w:rsidP="00A118A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sz w:val="24"/>
          <w:szCs w:val="24"/>
        </w:rPr>
        <w:t xml:space="preserve">Для реализации рабочей программы </w:t>
      </w:r>
      <w:r w:rsidR="0004147A">
        <w:rPr>
          <w:rFonts w:ascii="Times New Roman" w:eastAsia="Times New Roman" w:hAnsi="Times New Roman" w:cs="Times New Roman"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sz w:val="24"/>
          <w:szCs w:val="24"/>
        </w:rPr>
        <w:t xml:space="preserve"> дисциплины должны быть предусмотрены следующие специальные помещения: </w:t>
      </w:r>
    </w:p>
    <w:p w:rsidR="006F68DE" w:rsidRPr="006F68DE" w:rsidRDefault="006F68DE" w:rsidP="006F68DE">
      <w:pPr>
        <w:spacing w:after="0" w:line="240" w:lineRule="auto"/>
        <w:ind w:firstLine="705"/>
        <w:jc w:val="both"/>
        <w:textAlignment w:val="baseline"/>
        <w:rPr>
          <w:rFonts w:ascii="Segoe UI" w:eastAsia="Times New Roman" w:hAnsi="Segoe UI" w:cs="Segoe UI"/>
          <w:sz w:val="18"/>
          <w:szCs w:val="18"/>
        </w:rPr>
      </w:pPr>
      <w:r w:rsidRPr="006F68DE">
        <w:rPr>
          <w:rFonts w:ascii="Times New Roman" w:eastAsia="Times New Roman" w:hAnsi="Times New Roman" w:cs="Times New Roman"/>
          <w:sz w:val="24"/>
          <w:szCs w:val="24"/>
        </w:rPr>
        <w:t>Кабинет «Иностранного языка»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6435"/>
        <w:gridCol w:w="3090"/>
      </w:tblGrid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№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оборудования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Техническое описание </w:t>
            </w:r>
          </w:p>
        </w:tc>
      </w:tr>
      <w:tr w:rsidR="006F68DE" w:rsidRPr="006F68DE" w:rsidTr="006F68DE">
        <w:trPr>
          <w:trHeight w:val="27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I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Специализированная мебель и системы хранения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27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рабочие места обучающихся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рабочее место преподавателя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II 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Технические средства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демонстрационное и/или интерактивное оборудование 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лицензионное программное обеспечение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компьютер с выходом в локальную и глобальную сеть Интернет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III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Демонстрационные учебно-наглядные пособия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учебно-методический комплекс по дисциплине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учебные пособия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дидактический и демонстрационный материал, необходимый для организации качественного обучения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словари, журналы на иностранных языках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A118A3" w:rsidRPr="00A118A3" w:rsidRDefault="00A118A3" w:rsidP="00A118A3">
      <w:pPr>
        <w:spacing w:after="0" w:line="240" w:lineRule="auto"/>
        <w:ind w:firstLine="66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A118A3" w:rsidRPr="00A118A3" w:rsidRDefault="002E092B" w:rsidP="002E092B">
      <w:pPr>
        <w:spacing w:after="0" w:line="36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>Информационное обеспечение реализации рабочей программы</w:t>
      </w:r>
    </w:p>
    <w:p w:rsidR="00A118A3" w:rsidRPr="00A118A3" w:rsidRDefault="00A118A3" w:rsidP="00A118A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sz w:val="24"/>
          <w:szCs w:val="24"/>
        </w:rPr>
        <w:t>Для реализации рабочей программы библиотечный фонд ГАПОУ «ВСПК» имеет печатные и электронные образовательные и информационные ресурсы для использования в образовательном процессе.</w:t>
      </w:r>
    </w:p>
    <w:p w:rsidR="006F68DE" w:rsidRPr="00A118A3" w:rsidRDefault="00497CD8" w:rsidP="00497CD8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C3511">
        <w:rPr>
          <w:rFonts w:ascii="Times New Roman" w:eastAsia="Times New Roman" w:hAnsi="Times New Roman" w:cs="Times New Roman"/>
          <w:b/>
          <w:sz w:val="24"/>
          <w:szCs w:val="24"/>
        </w:rPr>
        <w:t xml:space="preserve">3.2.1. </w:t>
      </w:r>
      <w:r w:rsidR="006F68DE" w:rsidRPr="00A118A3">
        <w:rPr>
          <w:rFonts w:ascii="Times New Roman" w:eastAsia="Times New Roman" w:hAnsi="Times New Roman" w:cs="Times New Roman"/>
          <w:b/>
          <w:sz w:val="24"/>
          <w:szCs w:val="24"/>
        </w:rPr>
        <w:t>Основные печатные издания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1. Афанасьева, О.В. Английский в фокусе. 10 класс. Учебник. ФГОС ФП / О.В. Афанасьева, Д. Дули, И.В. Михеева. – Москва: Просвещение, 20</w:t>
      </w:r>
      <w:r w:rsidR="003B3846">
        <w:rPr>
          <w:rFonts w:ascii="Times New Roman" w:eastAsia="Times New Roman" w:hAnsi="Times New Roman" w:cs="Times New Roman"/>
          <w:sz w:val="24"/>
          <w:szCs w:val="24"/>
        </w:rPr>
        <w:t>21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. – 248 с. – ISBN: 978-5-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09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71848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. –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Афанасьева, О.В. Английский в фокусе. 11 класс. Учебник. ФГОС ФП / О.В.Афанасьева, Д.Дули, И.В. Михеева. – Москва: Просвещение, 20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22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. – 240 с. – ISBN: 978-5-09-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103569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. -Текст: непосредственный.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3. Безкоровайная Г.Т., Койранская Е.А., Соколова Н.И., Лаврик Г.В. Planet of English: электронный учебно-методический комплекс английского языка для учреждений СПО. – М., 2021. – 256с. – ISBN: 978-5-4468-9407-9. -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4. Биболетова М.З. Английский с удовольствием. 10 класс. Учебник. ФГОС ФП / М.З. Биболетова, Е.Е. Бабушис, Н.Д. Снежко. – Москва: Просвещение, 2020. – 216 с. – ISBN: 978-5-358-20853-7. – Текст: непосредственный.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5. Биболетова М.З. Английский с удовольствием. 11 класс. Учебник. ФГОС ФП / М.З. Биболетова, Е.Е. Бабушис, Н.Д. Снежко. – Москва: Просвещение, 2019. – 216 с. – ISBN: 978-5-358-17772-7. –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6. Логинова, В. О. Английский язык для педагогических специальностей. (СПО). Учебник./ В.О. Логинова. – Москва: КноРус, 2020. – 200 с. – ISBN: 978-5-406- 07964-5. – Текст: непосредственный. </w:t>
      </w:r>
    </w:p>
    <w:p w:rsidR="006F68DE" w:rsidRDefault="006F68DE" w:rsidP="006F68DE">
      <w:pPr>
        <w:pStyle w:val="af4"/>
        <w:spacing w:before="0" w:beforeAutospacing="0" w:after="0" w:afterAutospacing="0" w:line="273" w:lineRule="auto"/>
        <w:ind w:left="360"/>
        <w:rPr>
          <w:b/>
          <w:bCs/>
          <w:color w:val="000000"/>
        </w:rPr>
      </w:pPr>
    </w:p>
    <w:p w:rsidR="006F68DE" w:rsidRPr="0074502F" w:rsidRDefault="00497CD8" w:rsidP="00497CD8">
      <w:pPr>
        <w:pStyle w:val="af4"/>
        <w:spacing w:before="0" w:beforeAutospacing="0" w:after="0" w:afterAutospacing="0" w:line="360" w:lineRule="auto"/>
        <w:ind w:left="709"/>
      </w:pPr>
      <w:r>
        <w:rPr>
          <w:b/>
          <w:bCs/>
          <w:color w:val="000000"/>
        </w:rPr>
        <w:t>3.2.2. Основные э</w:t>
      </w:r>
      <w:r w:rsidR="006F68DE" w:rsidRPr="0074502F">
        <w:rPr>
          <w:b/>
          <w:bCs/>
          <w:color w:val="000000"/>
        </w:rPr>
        <w:t>лектронные издания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1.Английский язык для гуманитариев (B1–B2). English for Humanities : учебное пособие для вузов / О. Н. Стогниева, А. В. Бакулев, Г. А. Павловская, Е. М. Муковникова. — Москва : Издательство Юрайт, 2022. — 178 с. — (Высшее образование). — </w:t>
      </w:r>
      <w:r w:rsidR="00497CD8">
        <w:rPr>
          <w:rFonts w:ascii="Times New Roman" w:eastAsia="Times New Roman" w:hAnsi="Times New Roman" w:cs="Times New Roman"/>
          <w:sz w:val="24"/>
          <w:szCs w:val="24"/>
        </w:rPr>
        <w:t>ISBN 978-5-534-14982-1. — Текст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: электронный // Образовательная платформа Юрайт [сайт]. — URL: </w:t>
      </w:r>
      <w:hyperlink r:id="rId11" w:tooltip="https://urait.ru/bcode/494395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https://urait.ru/bcode/494395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> (дата обращения: 19.02.2022).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Английский язык для академических целей. English for Academic Purposes : учебное пособие для вузов / Т. А. Барановская, А. В. Захарова, Т. Б. Поспелова, Ю. А. Суворова ; под редакцией Т. А. Барановской. — 2-е изд., перераб. и доп. — Москва : Издательство Юрайт, 2022. — 220 с. — (Высшее образование). — ISBN 978-5-534-13839-9. — Текст : электронный // Образовательная платформа Юрайт [сайт]. — URL: </w:t>
      </w:r>
      <w:hyperlink r:id="rId12" w:tooltip="https://urait.ru/bcode/489787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https://urait.ru/bcode/489787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> (дата обращения: 19.02.2022).</w:t>
      </w:r>
    </w:p>
    <w:p w:rsidR="006F68DE" w:rsidRPr="0074502F" w:rsidRDefault="006F68DE" w:rsidP="006F68DE">
      <w:pPr>
        <w:pStyle w:val="af4"/>
        <w:spacing w:before="0" w:beforeAutospacing="0" w:after="0" w:afterAutospacing="0" w:line="273" w:lineRule="auto"/>
        <w:ind w:left="360"/>
      </w:pPr>
      <w:r w:rsidRPr="0074502F">
        <w:t> </w:t>
      </w:r>
    </w:p>
    <w:p w:rsidR="006F68DE" w:rsidRPr="0074502F" w:rsidRDefault="006F68DE" w:rsidP="00497CD8">
      <w:pPr>
        <w:pStyle w:val="af4"/>
        <w:spacing w:before="0" w:beforeAutospacing="0" w:after="0" w:afterAutospacing="0" w:line="360" w:lineRule="auto"/>
        <w:ind w:left="709"/>
      </w:pPr>
      <w:r w:rsidRPr="0074502F">
        <w:rPr>
          <w:b/>
          <w:bCs/>
          <w:color w:val="000000"/>
        </w:rPr>
        <w:t xml:space="preserve">3.2.3. Дополнительные источники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1. Видеоуроки в интернет: [сайт]. – ООО «Мультиурок», 2020 – URL: http://videouroki.net (дата обращения: 06.02.2022)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Единая коллекция цифровых образовательных ресурсов. - URL: http://school-collection.edu.ru/ (дата обращения: 08.02.2022).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3. Информационная система «Единое окно доступа к образовательным ресурсам». - URL: http://window.edu.ru/ (дата обращения: 02.02.2022).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4. Онлайн-словари ABBYY Lingvo. - URL:http://www.abbyyonline.ru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5. Онлайн-словари Мультитран». - URL:http://www.multitran.ru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lastRenderedPageBreak/>
        <w:t>6. Федеральный центр информационно-образовательных ресурсов. - URL: http://fcior.edu.ru/ (дата обращения: 01.07.2021). - Режим доступа: свободный.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7. Энциклопедия «Британника»: [сайт]. – Encyclopædia Britannica, Inc., 2020 – URL: www.britannica.com (дата обращения: 26.04.2020)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8. Cambridge Dictionaries Online. - URL:http://dictionary.cambridge.or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9.  Macmillan Dictionary с возможностью прослушать произношение слов: [сайт]. – Macmillan Education Limited, 2009-2020 – URL: </w:t>
      </w:r>
      <w:hyperlink r:id="rId13" w:tooltip="http://www.macmillandictionary.com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www.macmillandictionary.com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 (дата обращения: 08.02.2022) – Текст: электронный.</w:t>
      </w:r>
    </w:p>
    <w:p w:rsidR="006F68DE" w:rsidRPr="00EC3511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10. News in Levels. World news for students of English: [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сайт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]. – URL: https://www.newsinlevels.com (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дата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: 06.02.2022) – 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Текст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: 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электронный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:rsidR="00497CD8" w:rsidRPr="00EC3511" w:rsidRDefault="00497CD8">
      <w:pPr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EC351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br w:type="page"/>
      </w:r>
    </w:p>
    <w:p w:rsidR="00A118A3" w:rsidRDefault="002E092B" w:rsidP="002E092B">
      <w:pPr>
        <w:spacing w:after="0" w:line="360" w:lineRule="auto"/>
        <w:ind w:lef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4.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Контроль и оценка результатов освоения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2E2DD8" w:rsidRDefault="002E2DD8" w:rsidP="002E2DD8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09"/>
        <w:gridCol w:w="3197"/>
        <w:gridCol w:w="4073"/>
      </w:tblGrid>
      <w:tr w:rsidR="00A144C9" w:rsidRPr="006E1D98" w:rsidTr="00EF30FE">
        <w:tc>
          <w:tcPr>
            <w:tcW w:w="1464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Результаты обучения</w:t>
            </w:r>
          </w:p>
        </w:tc>
        <w:tc>
          <w:tcPr>
            <w:tcW w:w="1555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Критерии оценки</w:t>
            </w:r>
          </w:p>
        </w:tc>
        <w:tc>
          <w:tcPr>
            <w:tcW w:w="1981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Методы оценки</w:t>
            </w:r>
          </w:p>
        </w:tc>
      </w:tr>
      <w:tr w:rsidR="00A144C9" w:rsidRPr="006E1D98" w:rsidTr="00EF30FE"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26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>овладение основными видами речевой деятель</w:t>
            </w:r>
            <w:r w:rsidR="00B0323B">
              <w:rPr>
                <w:rFonts w:ascii="Times New Roman" w:hAnsi="Times New Roman"/>
                <w:sz w:val="24"/>
                <w:szCs w:val="24"/>
              </w:rPr>
              <w:t xml:space="preserve">ности в рамках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 xml:space="preserve">тематического содержания речи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владение говорением, письмом, аудированием и чтением в рамках тематического содержания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перевод текста со словарём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B0323B" w:rsidRDefault="00B0323B" w:rsidP="00EF30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Лексико-грамматическая контрольная работа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 xml:space="preserve">уметь вести разные виды диалога в рамках отобранного тематического содержания речи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 </w:t>
            </w:r>
            <w:r w:rsidR="00B0323B">
              <w:rPr>
                <w:rFonts w:ascii="Times New Roman" w:hAnsi="Times New Roman"/>
              </w:rPr>
              <w:t>умение вести диалог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умение создавать устные связные монологические высказывания в рамках тематического содержания речи;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умение монологически высказываться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воспринимать на слух и понимать звучащие до 3,5 минут аутентичные тексты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 </w:t>
            </w:r>
            <w:r w:rsidR="00B0323B">
              <w:rPr>
                <w:rFonts w:ascii="Times New Roman" w:hAnsi="Times New Roman"/>
              </w:rPr>
              <w:t>умение аудировать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>читать про себя и понимать аутентичные тексты разного вида, жанра и стиля объемом 700-900 слов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владение разными видами чтения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B0323B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323B">
              <w:rPr>
                <w:rFonts w:ascii="Times New Roman" w:eastAsia="Times New Roman" w:hAnsi="Times New Roman" w:cs="Times New Roman"/>
                <w:sz w:val="24"/>
                <w:szCs w:val="24"/>
              </w:rPr>
              <w:t>Домашнее чтение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499"/>
        </w:trPr>
        <w:tc>
          <w:tcPr>
            <w:tcW w:w="1464" w:type="pct"/>
          </w:tcPr>
          <w:p w:rsidR="00A144C9" w:rsidRPr="00EF30FE" w:rsidRDefault="00EF30FE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овладение умениями письменного перевода с иностранного языка на русский язык аутентичных текстов научно-популярного характера </w:t>
            </w:r>
          </w:p>
        </w:tc>
        <w:tc>
          <w:tcPr>
            <w:tcW w:w="1555" w:type="pct"/>
          </w:tcPr>
          <w:p w:rsidR="00A144C9" w:rsidRPr="006E1D98" w:rsidRDefault="00B0323B" w:rsidP="00EF30FE">
            <w:pPr>
              <w:spacing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умение письменного перевода текста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перевод текста со словарём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674821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2322"/>
        </w:trPr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овладение фонетическими навыками: различать на слух и адекватно произносить слова; владеть правилами чтения и осмысленно читать вслух аутентичные тексты объемом до 150 слов, </w:t>
            </w:r>
          </w:p>
        </w:tc>
        <w:tc>
          <w:tcPr>
            <w:tcW w:w="1555" w:type="pct"/>
          </w:tcPr>
          <w:p w:rsidR="00A144C9" w:rsidRPr="006E1D98" w:rsidRDefault="00A144C9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умение фонетически правильно говорить и читать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674821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2322"/>
        </w:trPr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 знание и понимание основных значений изученных лексических единиц, основных способов словообразования</w:t>
            </w:r>
          </w:p>
        </w:tc>
        <w:tc>
          <w:tcPr>
            <w:tcW w:w="1555" w:type="pct"/>
          </w:tcPr>
          <w:p w:rsidR="00A144C9" w:rsidRPr="006E1D98" w:rsidRDefault="00A144C9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 </w:t>
            </w:r>
            <w:r w:rsidR="00674821">
              <w:rPr>
                <w:rFonts w:ascii="Times New Roman" w:hAnsi="Times New Roman"/>
              </w:rPr>
              <w:t>знание и умение употреблять лексические единицы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674821" w:rsidRDefault="00674821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Лексико-грамматическая контрольная работа</w:t>
            </w:r>
          </w:p>
        </w:tc>
      </w:tr>
      <w:tr w:rsidR="00B0323B" w:rsidRPr="006E1D98" w:rsidTr="00EF30FE">
        <w:trPr>
          <w:trHeight w:val="2322"/>
        </w:trPr>
        <w:tc>
          <w:tcPr>
            <w:tcW w:w="1464" w:type="pct"/>
          </w:tcPr>
          <w:p w:rsidR="00B0323B" w:rsidRPr="00EF30FE" w:rsidRDefault="00B0323B" w:rsidP="00EF30FE">
            <w:pPr>
              <w:tabs>
                <w:tab w:val="left" w:pos="993"/>
              </w:tabs>
              <w:suppressAutoHyphens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овладение социокультурными знаниями и умениями</w:t>
            </w:r>
          </w:p>
        </w:tc>
        <w:tc>
          <w:tcPr>
            <w:tcW w:w="1555" w:type="pct"/>
          </w:tcPr>
          <w:p w:rsidR="00B0323B" w:rsidRPr="006E1D98" w:rsidRDefault="00B0323B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владение социокультурными знаниями и умениями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B0323B" w:rsidRPr="00EA3154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B0323B" w:rsidRPr="006E1D98" w:rsidTr="00EF30FE">
        <w:trPr>
          <w:trHeight w:val="2322"/>
        </w:trPr>
        <w:tc>
          <w:tcPr>
            <w:tcW w:w="1464" w:type="pct"/>
          </w:tcPr>
          <w:p w:rsidR="00B0323B" w:rsidRPr="00EF30FE" w:rsidRDefault="00B0323B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овладение компенсаторными умениями</w:t>
            </w:r>
          </w:p>
        </w:tc>
        <w:tc>
          <w:tcPr>
            <w:tcW w:w="1555" w:type="pct"/>
          </w:tcPr>
          <w:p w:rsidR="00B0323B" w:rsidRPr="006E1D98" w:rsidRDefault="00B0323B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владение компенсаторными умениями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B0323B" w:rsidRPr="00EA3154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EF30FE" w:rsidRPr="006E1D98" w:rsidTr="00EF30FE">
        <w:trPr>
          <w:trHeight w:val="273"/>
        </w:trPr>
        <w:tc>
          <w:tcPr>
            <w:tcW w:w="1464" w:type="pct"/>
          </w:tcPr>
          <w:p w:rsidR="00EF30FE" w:rsidRPr="00EF30FE" w:rsidRDefault="00EF30FE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приобретение опыта практической деятельности в повседневной жизни: участвовать в учебно-исследовательской, проектной деятельности предметного и межпред</w:t>
            </w:r>
            <w:r w:rsidRPr="00EF30FE">
              <w:rPr>
                <w:rFonts w:ascii="Times New Roman" w:hAnsi="Times New Roman"/>
                <w:sz w:val="24"/>
                <w:szCs w:val="24"/>
              </w:rPr>
              <w:lastRenderedPageBreak/>
              <w:t>метного характера с использованием материалов на изучаемом иностранном языке и применением информационно-коммуникационных технологий</w:t>
            </w:r>
          </w:p>
        </w:tc>
        <w:tc>
          <w:tcPr>
            <w:tcW w:w="1555" w:type="pct"/>
          </w:tcPr>
          <w:p w:rsidR="00EF30FE" w:rsidRPr="00F613C2" w:rsidRDefault="00674821" w:rsidP="00EF30FE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- умение использовать иностранный язык на практике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EF30FE" w:rsidRPr="00F613C2" w:rsidRDefault="00674821" w:rsidP="0067482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</w:tbl>
    <w:p w:rsidR="00A144C9" w:rsidRDefault="00A144C9" w:rsidP="00A144C9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144C9" w:rsidRPr="00A118A3" w:rsidRDefault="00A144C9" w:rsidP="00A144C9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A144C9" w:rsidRPr="00A118A3" w:rsidSect="00AD1C66">
      <w:headerReference w:type="default" r:id="rId14"/>
      <w:footerReference w:type="default" r:id="rId15"/>
      <w:pgSz w:w="11906" w:h="16838"/>
      <w:pgMar w:top="1134" w:right="992" w:bottom="1134" w:left="851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218B" w:rsidRDefault="00E7218B" w:rsidP="00D374AA">
      <w:pPr>
        <w:spacing w:after="0" w:line="240" w:lineRule="auto"/>
      </w:pPr>
      <w:r>
        <w:separator/>
      </w:r>
    </w:p>
  </w:endnote>
  <w:endnote w:type="continuationSeparator" w:id="0">
    <w:p w:rsidR="00E7218B" w:rsidRDefault="00E7218B" w:rsidP="00D37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7C0" w:rsidRPr="00375153" w:rsidRDefault="00E377C0">
    <w:pPr>
      <w:pStyle w:val="a5"/>
      <w:jc w:val="center"/>
      <w:rPr>
        <w:rFonts w:ascii="Times New Roman" w:hAnsi="Times New Roman" w:cs="Times New Roman"/>
        <w:sz w:val="24"/>
        <w:szCs w:val="24"/>
      </w:rPr>
    </w:pPr>
  </w:p>
  <w:p w:rsidR="00E377C0" w:rsidRDefault="00E377C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218B" w:rsidRDefault="00E7218B" w:rsidP="00D374AA">
      <w:pPr>
        <w:spacing w:after="0" w:line="240" w:lineRule="auto"/>
      </w:pPr>
      <w:r>
        <w:separator/>
      </w:r>
    </w:p>
  </w:footnote>
  <w:footnote w:type="continuationSeparator" w:id="0">
    <w:p w:rsidR="00E7218B" w:rsidRDefault="00E7218B" w:rsidP="00D374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74195838"/>
      <w:docPartObj>
        <w:docPartGallery w:val="Page Numbers (Top of Page)"/>
        <w:docPartUnique/>
      </w:docPartObj>
    </w:sdtPr>
    <w:sdtEndPr/>
    <w:sdtContent>
      <w:p w:rsidR="00E377C0" w:rsidRDefault="00E377C0" w:rsidP="00D00754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63CF">
          <w:rPr>
            <w:noProof/>
          </w:rPr>
          <w:t>1</w:t>
        </w:r>
        <w: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24808615"/>
      <w:docPartObj>
        <w:docPartGallery w:val="Page Numbers (Top of Page)"/>
        <w:docPartUnique/>
      </w:docPartObj>
    </w:sdtPr>
    <w:sdtEndPr/>
    <w:sdtContent>
      <w:p w:rsidR="00E377C0" w:rsidRDefault="00E377C0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63CF">
          <w:rPr>
            <w:noProof/>
          </w:rPr>
          <w:t>21</w:t>
        </w:r>
        <w:r>
          <w:fldChar w:fldCharType="end"/>
        </w:r>
      </w:p>
    </w:sdtContent>
  </w:sdt>
  <w:p w:rsidR="00E377C0" w:rsidRDefault="00E377C0" w:rsidP="005415C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D1528"/>
    <w:multiLevelType w:val="hybridMultilevel"/>
    <w:tmpl w:val="9266F2B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550EB"/>
    <w:multiLevelType w:val="hybridMultilevel"/>
    <w:tmpl w:val="C4FEE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3D2B39"/>
    <w:multiLevelType w:val="hybridMultilevel"/>
    <w:tmpl w:val="D2685914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86C21"/>
    <w:multiLevelType w:val="hybridMultilevel"/>
    <w:tmpl w:val="DB0CD3E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CA1DC5"/>
    <w:multiLevelType w:val="hybridMultilevel"/>
    <w:tmpl w:val="EB72FB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805F49"/>
    <w:multiLevelType w:val="multilevel"/>
    <w:tmpl w:val="6A98DB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11439F2"/>
    <w:multiLevelType w:val="hybridMultilevel"/>
    <w:tmpl w:val="59FEE16C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7C4B7D"/>
    <w:multiLevelType w:val="hybridMultilevel"/>
    <w:tmpl w:val="AB1AABB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FA70C8"/>
    <w:multiLevelType w:val="hybridMultilevel"/>
    <w:tmpl w:val="4290048C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203758"/>
    <w:multiLevelType w:val="hybridMultilevel"/>
    <w:tmpl w:val="A72A6D6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B021C6"/>
    <w:multiLevelType w:val="hybridMultilevel"/>
    <w:tmpl w:val="28A6DFB6"/>
    <w:lvl w:ilvl="0" w:tplc="E104FB3E">
      <w:start w:val="1"/>
      <w:numFmt w:val="decimal"/>
      <w:lvlText w:val="%1."/>
      <w:lvlJc w:val="left"/>
      <w:pPr>
        <w:ind w:left="164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368" w:hanging="360"/>
      </w:pPr>
    </w:lvl>
    <w:lvl w:ilvl="2" w:tplc="0419001B" w:tentative="1">
      <w:start w:val="1"/>
      <w:numFmt w:val="lowerRoman"/>
      <w:lvlText w:val="%3."/>
      <w:lvlJc w:val="right"/>
      <w:pPr>
        <w:ind w:left="3088" w:hanging="180"/>
      </w:pPr>
    </w:lvl>
    <w:lvl w:ilvl="3" w:tplc="0419000F" w:tentative="1">
      <w:start w:val="1"/>
      <w:numFmt w:val="decimal"/>
      <w:lvlText w:val="%4."/>
      <w:lvlJc w:val="left"/>
      <w:pPr>
        <w:ind w:left="3808" w:hanging="360"/>
      </w:pPr>
    </w:lvl>
    <w:lvl w:ilvl="4" w:tplc="04190019" w:tentative="1">
      <w:start w:val="1"/>
      <w:numFmt w:val="lowerLetter"/>
      <w:lvlText w:val="%5."/>
      <w:lvlJc w:val="left"/>
      <w:pPr>
        <w:ind w:left="4528" w:hanging="360"/>
      </w:pPr>
    </w:lvl>
    <w:lvl w:ilvl="5" w:tplc="0419001B" w:tentative="1">
      <w:start w:val="1"/>
      <w:numFmt w:val="lowerRoman"/>
      <w:lvlText w:val="%6."/>
      <w:lvlJc w:val="right"/>
      <w:pPr>
        <w:ind w:left="5248" w:hanging="180"/>
      </w:pPr>
    </w:lvl>
    <w:lvl w:ilvl="6" w:tplc="0419000F" w:tentative="1">
      <w:start w:val="1"/>
      <w:numFmt w:val="decimal"/>
      <w:lvlText w:val="%7."/>
      <w:lvlJc w:val="left"/>
      <w:pPr>
        <w:ind w:left="5968" w:hanging="360"/>
      </w:pPr>
    </w:lvl>
    <w:lvl w:ilvl="7" w:tplc="04190019" w:tentative="1">
      <w:start w:val="1"/>
      <w:numFmt w:val="lowerLetter"/>
      <w:lvlText w:val="%8."/>
      <w:lvlJc w:val="left"/>
      <w:pPr>
        <w:ind w:left="6688" w:hanging="360"/>
      </w:pPr>
    </w:lvl>
    <w:lvl w:ilvl="8" w:tplc="0419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11" w15:restartNumberingAfterBreak="0">
    <w:nsid w:val="3CE67BFC"/>
    <w:multiLevelType w:val="multilevel"/>
    <w:tmpl w:val="6564328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2" w15:restartNumberingAfterBreak="0">
    <w:nsid w:val="3CF416F5"/>
    <w:multiLevelType w:val="hybridMultilevel"/>
    <w:tmpl w:val="C1764B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8F7657"/>
    <w:multiLevelType w:val="hybridMultilevel"/>
    <w:tmpl w:val="6BBA1C92"/>
    <w:lvl w:ilvl="0" w:tplc="8FB6AB0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44984916"/>
    <w:multiLevelType w:val="hybridMultilevel"/>
    <w:tmpl w:val="0BA8AD4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A33DB6"/>
    <w:multiLevelType w:val="hybridMultilevel"/>
    <w:tmpl w:val="6B9A611C"/>
    <w:lvl w:ilvl="0" w:tplc="9B4674C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48419F6"/>
    <w:multiLevelType w:val="hybridMultilevel"/>
    <w:tmpl w:val="40903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6757BF"/>
    <w:multiLevelType w:val="hybridMultilevel"/>
    <w:tmpl w:val="E9143DB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0393ADA"/>
    <w:multiLevelType w:val="hybridMultilevel"/>
    <w:tmpl w:val="000C301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C91ED5"/>
    <w:multiLevelType w:val="hybridMultilevel"/>
    <w:tmpl w:val="22A226A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E9774D"/>
    <w:multiLevelType w:val="multilevel"/>
    <w:tmpl w:val="410CCD70"/>
    <w:lvl w:ilvl="0">
      <w:start w:val="1"/>
      <w:numFmt w:val="bullet"/>
      <w:lvlText w:val="-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u w:val="none"/>
      </w:rPr>
    </w:lvl>
  </w:abstractNum>
  <w:abstractNum w:abstractNumId="21" w15:restartNumberingAfterBreak="0">
    <w:nsid w:val="7D82368E"/>
    <w:multiLevelType w:val="hybridMultilevel"/>
    <w:tmpl w:val="A78EA486"/>
    <w:lvl w:ilvl="0" w:tplc="27AAF570">
      <w:start w:val="1"/>
      <w:numFmt w:val="decimal"/>
      <w:lvlText w:val="%1."/>
      <w:lvlJc w:val="left"/>
      <w:pPr>
        <w:ind w:left="164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368" w:hanging="360"/>
      </w:pPr>
    </w:lvl>
    <w:lvl w:ilvl="2" w:tplc="0419001B" w:tentative="1">
      <w:start w:val="1"/>
      <w:numFmt w:val="lowerRoman"/>
      <w:lvlText w:val="%3."/>
      <w:lvlJc w:val="right"/>
      <w:pPr>
        <w:ind w:left="3088" w:hanging="180"/>
      </w:pPr>
    </w:lvl>
    <w:lvl w:ilvl="3" w:tplc="0419000F" w:tentative="1">
      <w:start w:val="1"/>
      <w:numFmt w:val="decimal"/>
      <w:lvlText w:val="%4."/>
      <w:lvlJc w:val="left"/>
      <w:pPr>
        <w:ind w:left="3808" w:hanging="360"/>
      </w:pPr>
    </w:lvl>
    <w:lvl w:ilvl="4" w:tplc="04190019" w:tentative="1">
      <w:start w:val="1"/>
      <w:numFmt w:val="lowerLetter"/>
      <w:lvlText w:val="%5."/>
      <w:lvlJc w:val="left"/>
      <w:pPr>
        <w:ind w:left="4528" w:hanging="360"/>
      </w:pPr>
    </w:lvl>
    <w:lvl w:ilvl="5" w:tplc="0419001B" w:tentative="1">
      <w:start w:val="1"/>
      <w:numFmt w:val="lowerRoman"/>
      <w:lvlText w:val="%6."/>
      <w:lvlJc w:val="right"/>
      <w:pPr>
        <w:ind w:left="5248" w:hanging="180"/>
      </w:pPr>
    </w:lvl>
    <w:lvl w:ilvl="6" w:tplc="0419000F" w:tentative="1">
      <w:start w:val="1"/>
      <w:numFmt w:val="decimal"/>
      <w:lvlText w:val="%7."/>
      <w:lvlJc w:val="left"/>
      <w:pPr>
        <w:ind w:left="5968" w:hanging="360"/>
      </w:pPr>
    </w:lvl>
    <w:lvl w:ilvl="7" w:tplc="04190019" w:tentative="1">
      <w:start w:val="1"/>
      <w:numFmt w:val="lowerLetter"/>
      <w:lvlText w:val="%8."/>
      <w:lvlJc w:val="left"/>
      <w:pPr>
        <w:ind w:left="6688" w:hanging="360"/>
      </w:pPr>
    </w:lvl>
    <w:lvl w:ilvl="8" w:tplc="0419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22" w15:restartNumberingAfterBreak="0">
    <w:nsid w:val="7F8B4E3A"/>
    <w:multiLevelType w:val="hybridMultilevel"/>
    <w:tmpl w:val="AD7AC9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11"/>
  </w:num>
  <w:num w:numId="4">
    <w:abstractNumId w:val="21"/>
  </w:num>
  <w:num w:numId="5">
    <w:abstractNumId w:val="10"/>
  </w:num>
  <w:num w:numId="6">
    <w:abstractNumId w:val="13"/>
  </w:num>
  <w:num w:numId="7">
    <w:abstractNumId w:val="4"/>
  </w:num>
  <w:num w:numId="8">
    <w:abstractNumId w:val="6"/>
  </w:num>
  <w:num w:numId="9">
    <w:abstractNumId w:val="2"/>
  </w:num>
  <w:num w:numId="10">
    <w:abstractNumId w:val="18"/>
  </w:num>
  <w:num w:numId="11">
    <w:abstractNumId w:val="0"/>
  </w:num>
  <w:num w:numId="12">
    <w:abstractNumId w:val="14"/>
  </w:num>
  <w:num w:numId="13">
    <w:abstractNumId w:val="19"/>
  </w:num>
  <w:num w:numId="14">
    <w:abstractNumId w:val="3"/>
  </w:num>
  <w:num w:numId="15">
    <w:abstractNumId w:val="1"/>
  </w:num>
  <w:num w:numId="16">
    <w:abstractNumId w:val="9"/>
  </w:num>
  <w:num w:numId="17">
    <w:abstractNumId w:val="7"/>
  </w:num>
  <w:num w:numId="18">
    <w:abstractNumId w:val="8"/>
  </w:num>
  <w:num w:numId="19">
    <w:abstractNumId w:val="15"/>
  </w:num>
  <w:num w:numId="20">
    <w:abstractNumId w:val="16"/>
  </w:num>
  <w:num w:numId="21">
    <w:abstractNumId w:val="22"/>
  </w:num>
  <w:num w:numId="22">
    <w:abstractNumId w:val="17"/>
  </w:num>
  <w:num w:numId="23">
    <w:abstractNumId w:val="2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F0778"/>
    <w:rsid w:val="0000556B"/>
    <w:rsid w:val="000106C0"/>
    <w:rsid w:val="00011863"/>
    <w:rsid w:val="00011958"/>
    <w:rsid w:val="00024557"/>
    <w:rsid w:val="00026802"/>
    <w:rsid w:val="00027478"/>
    <w:rsid w:val="000341C6"/>
    <w:rsid w:val="00037521"/>
    <w:rsid w:val="0004147A"/>
    <w:rsid w:val="00042A85"/>
    <w:rsid w:val="00044D0C"/>
    <w:rsid w:val="000473AC"/>
    <w:rsid w:val="000517EA"/>
    <w:rsid w:val="00051EA1"/>
    <w:rsid w:val="000520B6"/>
    <w:rsid w:val="00055824"/>
    <w:rsid w:val="000574CC"/>
    <w:rsid w:val="000625D8"/>
    <w:rsid w:val="00062D76"/>
    <w:rsid w:val="000723A1"/>
    <w:rsid w:val="0007379B"/>
    <w:rsid w:val="00075E14"/>
    <w:rsid w:val="000771D9"/>
    <w:rsid w:val="00077415"/>
    <w:rsid w:val="0008257B"/>
    <w:rsid w:val="00087234"/>
    <w:rsid w:val="0009534B"/>
    <w:rsid w:val="000969E9"/>
    <w:rsid w:val="000A00F7"/>
    <w:rsid w:val="000A4BED"/>
    <w:rsid w:val="000A6D23"/>
    <w:rsid w:val="000A7D15"/>
    <w:rsid w:val="000B277F"/>
    <w:rsid w:val="000B6E82"/>
    <w:rsid w:val="000B732C"/>
    <w:rsid w:val="000C1BE0"/>
    <w:rsid w:val="000C1F6C"/>
    <w:rsid w:val="000C768F"/>
    <w:rsid w:val="000D4541"/>
    <w:rsid w:val="000E33C8"/>
    <w:rsid w:val="000E441E"/>
    <w:rsid w:val="000E4A31"/>
    <w:rsid w:val="000E4F33"/>
    <w:rsid w:val="000E578C"/>
    <w:rsid w:val="000F24C8"/>
    <w:rsid w:val="000F4434"/>
    <w:rsid w:val="000F4B48"/>
    <w:rsid w:val="000F5FFA"/>
    <w:rsid w:val="00103CBA"/>
    <w:rsid w:val="001042E2"/>
    <w:rsid w:val="00106610"/>
    <w:rsid w:val="00107EBD"/>
    <w:rsid w:val="00113DE2"/>
    <w:rsid w:val="00115BDA"/>
    <w:rsid w:val="001227B1"/>
    <w:rsid w:val="00131520"/>
    <w:rsid w:val="00145292"/>
    <w:rsid w:val="001453DF"/>
    <w:rsid w:val="001544A4"/>
    <w:rsid w:val="00155585"/>
    <w:rsid w:val="001603E4"/>
    <w:rsid w:val="00162BD8"/>
    <w:rsid w:val="001630AB"/>
    <w:rsid w:val="0016435A"/>
    <w:rsid w:val="00165C21"/>
    <w:rsid w:val="00170814"/>
    <w:rsid w:val="00170B73"/>
    <w:rsid w:val="00174E53"/>
    <w:rsid w:val="00175BA4"/>
    <w:rsid w:val="001818CA"/>
    <w:rsid w:val="00181DA3"/>
    <w:rsid w:val="0018280F"/>
    <w:rsid w:val="00185278"/>
    <w:rsid w:val="001906D1"/>
    <w:rsid w:val="0019161C"/>
    <w:rsid w:val="00196268"/>
    <w:rsid w:val="001969C4"/>
    <w:rsid w:val="001A1CD3"/>
    <w:rsid w:val="001A52E8"/>
    <w:rsid w:val="001A57BB"/>
    <w:rsid w:val="001B1276"/>
    <w:rsid w:val="001B1903"/>
    <w:rsid w:val="001B502B"/>
    <w:rsid w:val="001C2DAD"/>
    <w:rsid w:val="001C6361"/>
    <w:rsid w:val="001C725E"/>
    <w:rsid w:val="001E2145"/>
    <w:rsid w:val="001E2189"/>
    <w:rsid w:val="001E326F"/>
    <w:rsid w:val="001E45FE"/>
    <w:rsid w:val="001E5C2A"/>
    <w:rsid w:val="001F1C2D"/>
    <w:rsid w:val="001F259B"/>
    <w:rsid w:val="002008D9"/>
    <w:rsid w:val="00203C64"/>
    <w:rsid w:val="002103C3"/>
    <w:rsid w:val="00213446"/>
    <w:rsid w:val="00213EC8"/>
    <w:rsid w:val="00215536"/>
    <w:rsid w:val="00220E3C"/>
    <w:rsid w:val="00221037"/>
    <w:rsid w:val="00221541"/>
    <w:rsid w:val="0023187B"/>
    <w:rsid w:val="00232303"/>
    <w:rsid w:val="002367AE"/>
    <w:rsid w:val="002408FF"/>
    <w:rsid w:val="0024110B"/>
    <w:rsid w:val="00245556"/>
    <w:rsid w:val="0024594D"/>
    <w:rsid w:val="00250417"/>
    <w:rsid w:val="00253903"/>
    <w:rsid w:val="002567EB"/>
    <w:rsid w:val="00261825"/>
    <w:rsid w:val="0026318A"/>
    <w:rsid w:val="002714A5"/>
    <w:rsid w:val="00272C5A"/>
    <w:rsid w:val="00273DF7"/>
    <w:rsid w:val="00274244"/>
    <w:rsid w:val="00274E4A"/>
    <w:rsid w:val="00285D65"/>
    <w:rsid w:val="00286A4D"/>
    <w:rsid w:val="00294CC2"/>
    <w:rsid w:val="002A1198"/>
    <w:rsid w:val="002A14BB"/>
    <w:rsid w:val="002A7DAD"/>
    <w:rsid w:val="002B0AC4"/>
    <w:rsid w:val="002B2D4E"/>
    <w:rsid w:val="002B3ACC"/>
    <w:rsid w:val="002B3CCC"/>
    <w:rsid w:val="002B64DA"/>
    <w:rsid w:val="002C3A9D"/>
    <w:rsid w:val="002C6715"/>
    <w:rsid w:val="002C6EB0"/>
    <w:rsid w:val="002C7CDE"/>
    <w:rsid w:val="002D4AF2"/>
    <w:rsid w:val="002D640E"/>
    <w:rsid w:val="002E092B"/>
    <w:rsid w:val="002E2DD8"/>
    <w:rsid w:val="002E3632"/>
    <w:rsid w:val="002E5481"/>
    <w:rsid w:val="002E554D"/>
    <w:rsid w:val="002E5AE6"/>
    <w:rsid w:val="002E71C6"/>
    <w:rsid w:val="003003B6"/>
    <w:rsid w:val="003049E3"/>
    <w:rsid w:val="00304AF1"/>
    <w:rsid w:val="00305438"/>
    <w:rsid w:val="00307592"/>
    <w:rsid w:val="00311436"/>
    <w:rsid w:val="003216BA"/>
    <w:rsid w:val="00333629"/>
    <w:rsid w:val="00337792"/>
    <w:rsid w:val="00337C5B"/>
    <w:rsid w:val="00340108"/>
    <w:rsid w:val="00344F7D"/>
    <w:rsid w:val="00354F4D"/>
    <w:rsid w:val="003630EA"/>
    <w:rsid w:val="00366DD7"/>
    <w:rsid w:val="00370C82"/>
    <w:rsid w:val="003819B2"/>
    <w:rsid w:val="0038368F"/>
    <w:rsid w:val="00386880"/>
    <w:rsid w:val="00391584"/>
    <w:rsid w:val="00391C09"/>
    <w:rsid w:val="0039375A"/>
    <w:rsid w:val="003A3B76"/>
    <w:rsid w:val="003A68C0"/>
    <w:rsid w:val="003A79A8"/>
    <w:rsid w:val="003B19B8"/>
    <w:rsid w:val="003B2F5C"/>
    <w:rsid w:val="003B3846"/>
    <w:rsid w:val="003B5118"/>
    <w:rsid w:val="003B77D5"/>
    <w:rsid w:val="003C2CDF"/>
    <w:rsid w:val="003C3FC4"/>
    <w:rsid w:val="003C4011"/>
    <w:rsid w:val="003C40CE"/>
    <w:rsid w:val="003C68CE"/>
    <w:rsid w:val="003D2365"/>
    <w:rsid w:val="003E47D2"/>
    <w:rsid w:val="003E5A83"/>
    <w:rsid w:val="003E6F87"/>
    <w:rsid w:val="003E765C"/>
    <w:rsid w:val="003F3F7B"/>
    <w:rsid w:val="003F46C8"/>
    <w:rsid w:val="003F5C70"/>
    <w:rsid w:val="003F73DC"/>
    <w:rsid w:val="003F7E47"/>
    <w:rsid w:val="00402E9B"/>
    <w:rsid w:val="0040471B"/>
    <w:rsid w:val="004071D6"/>
    <w:rsid w:val="00407E6B"/>
    <w:rsid w:val="004169F9"/>
    <w:rsid w:val="00420677"/>
    <w:rsid w:val="00420EF0"/>
    <w:rsid w:val="00421558"/>
    <w:rsid w:val="00422568"/>
    <w:rsid w:val="00423CC4"/>
    <w:rsid w:val="00424FD6"/>
    <w:rsid w:val="0042703E"/>
    <w:rsid w:val="004274BC"/>
    <w:rsid w:val="004306FB"/>
    <w:rsid w:val="0043308F"/>
    <w:rsid w:val="004330DA"/>
    <w:rsid w:val="00434D97"/>
    <w:rsid w:val="00434DEC"/>
    <w:rsid w:val="00435587"/>
    <w:rsid w:val="0044024D"/>
    <w:rsid w:val="00442BC1"/>
    <w:rsid w:val="00443957"/>
    <w:rsid w:val="00444020"/>
    <w:rsid w:val="00444DB1"/>
    <w:rsid w:val="004478AF"/>
    <w:rsid w:val="004538FA"/>
    <w:rsid w:val="00454F6B"/>
    <w:rsid w:val="00455A50"/>
    <w:rsid w:val="004676BC"/>
    <w:rsid w:val="00471D1C"/>
    <w:rsid w:val="0047222F"/>
    <w:rsid w:val="00472BD1"/>
    <w:rsid w:val="00475952"/>
    <w:rsid w:val="004829FE"/>
    <w:rsid w:val="00484A33"/>
    <w:rsid w:val="00487176"/>
    <w:rsid w:val="0049269C"/>
    <w:rsid w:val="00495325"/>
    <w:rsid w:val="00496EF1"/>
    <w:rsid w:val="00497CD8"/>
    <w:rsid w:val="004A02BD"/>
    <w:rsid w:val="004A11A6"/>
    <w:rsid w:val="004A5322"/>
    <w:rsid w:val="004A5EB3"/>
    <w:rsid w:val="004B01AF"/>
    <w:rsid w:val="004B41E4"/>
    <w:rsid w:val="004B66EA"/>
    <w:rsid w:val="004B6D42"/>
    <w:rsid w:val="004C02A7"/>
    <w:rsid w:val="004D1DA5"/>
    <w:rsid w:val="004D24D5"/>
    <w:rsid w:val="004D3336"/>
    <w:rsid w:val="004D7945"/>
    <w:rsid w:val="004D7D19"/>
    <w:rsid w:val="00500664"/>
    <w:rsid w:val="00503485"/>
    <w:rsid w:val="005060E0"/>
    <w:rsid w:val="005065EB"/>
    <w:rsid w:val="00511CFB"/>
    <w:rsid w:val="0051220F"/>
    <w:rsid w:val="00521CB4"/>
    <w:rsid w:val="005238E8"/>
    <w:rsid w:val="00531747"/>
    <w:rsid w:val="005359F4"/>
    <w:rsid w:val="00536629"/>
    <w:rsid w:val="00537CE3"/>
    <w:rsid w:val="00541533"/>
    <w:rsid w:val="005415C2"/>
    <w:rsid w:val="005446BF"/>
    <w:rsid w:val="005463CF"/>
    <w:rsid w:val="00555236"/>
    <w:rsid w:val="005556DD"/>
    <w:rsid w:val="0057253E"/>
    <w:rsid w:val="00572611"/>
    <w:rsid w:val="0057484F"/>
    <w:rsid w:val="005842AD"/>
    <w:rsid w:val="00586EB2"/>
    <w:rsid w:val="00593C34"/>
    <w:rsid w:val="005A0A42"/>
    <w:rsid w:val="005A20DC"/>
    <w:rsid w:val="005A5959"/>
    <w:rsid w:val="005A6B66"/>
    <w:rsid w:val="005B2D23"/>
    <w:rsid w:val="005B4267"/>
    <w:rsid w:val="005B7A08"/>
    <w:rsid w:val="005C0808"/>
    <w:rsid w:val="005C0D04"/>
    <w:rsid w:val="005C6253"/>
    <w:rsid w:val="005D4860"/>
    <w:rsid w:val="005D687F"/>
    <w:rsid w:val="005D6D5B"/>
    <w:rsid w:val="005D71A8"/>
    <w:rsid w:val="005F5A41"/>
    <w:rsid w:val="005F5FE4"/>
    <w:rsid w:val="006003D2"/>
    <w:rsid w:val="00601E65"/>
    <w:rsid w:val="0062360D"/>
    <w:rsid w:val="00627ED1"/>
    <w:rsid w:val="006319B2"/>
    <w:rsid w:val="006327C4"/>
    <w:rsid w:val="00641936"/>
    <w:rsid w:val="00641F3B"/>
    <w:rsid w:val="006425F2"/>
    <w:rsid w:val="00645561"/>
    <w:rsid w:val="00646BEB"/>
    <w:rsid w:val="006474F7"/>
    <w:rsid w:val="0065129F"/>
    <w:rsid w:val="006524B7"/>
    <w:rsid w:val="006532D9"/>
    <w:rsid w:val="00653CD8"/>
    <w:rsid w:val="00654250"/>
    <w:rsid w:val="0065493F"/>
    <w:rsid w:val="006567C7"/>
    <w:rsid w:val="00660066"/>
    <w:rsid w:val="006617FE"/>
    <w:rsid w:val="00665C2A"/>
    <w:rsid w:val="00670521"/>
    <w:rsid w:val="00673794"/>
    <w:rsid w:val="00674821"/>
    <w:rsid w:val="006971DF"/>
    <w:rsid w:val="00697518"/>
    <w:rsid w:val="006C5672"/>
    <w:rsid w:val="006D0803"/>
    <w:rsid w:val="006D3198"/>
    <w:rsid w:val="006D3BFD"/>
    <w:rsid w:val="006D4A3A"/>
    <w:rsid w:val="006D616E"/>
    <w:rsid w:val="006E33E1"/>
    <w:rsid w:val="006E4728"/>
    <w:rsid w:val="006F0B2D"/>
    <w:rsid w:val="006F18AC"/>
    <w:rsid w:val="006F3E6D"/>
    <w:rsid w:val="006F4773"/>
    <w:rsid w:val="006F47E0"/>
    <w:rsid w:val="006F68DE"/>
    <w:rsid w:val="007077D3"/>
    <w:rsid w:val="00707A74"/>
    <w:rsid w:val="00711141"/>
    <w:rsid w:val="00714AE7"/>
    <w:rsid w:val="00716B3C"/>
    <w:rsid w:val="0071741B"/>
    <w:rsid w:val="00717FF9"/>
    <w:rsid w:val="007204CC"/>
    <w:rsid w:val="00723B42"/>
    <w:rsid w:val="00724213"/>
    <w:rsid w:val="00730A11"/>
    <w:rsid w:val="00732130"/>
    <w:rsid w:val="007348C1"/>
    <w:rsid w:val="0073585E"/>
    <w:rsid w:val="0074317C"/>
    <w:rsid w:val="007437F3"/>
    <w:rsid w:val="0075267B"/>
    <w:rsid w:val="007562B0"/>
    <w:rsid w:val="00756910"/>
    <w:rsid w:val="0076378E"/>
    <w:rsid w:val="00764F38"/>
    <w:rsid w:val="00765003"/>
    <w:rsid w:val="007651B1"/>
    <w:rsid w:val="00767C82"/>
    <w:rsid w:val="00772F91"/>
    <w:rsid w:val="00774AEB"/>
    <w:rsid w:val="007813FB"/>
    <w:rsid w:val="00782066"/>
    <w:rsid w:val="00784D73"/>
    <w:rsid w:val="007904A1"/>
    <w:rsid w:val="00792F18"/>
    <w:rsid w:val="007A12DA"/>
    <w:rsid w:val="007A399F"/>
    <w:rsid w:val="007B7180"/>
    <w:rsid w:val="007B7B58"/>
    <w:rsid w:val="007C78C3"/>
    <w:rsid w:val="007E14EC"/>
    <w:rsid w:val="007E2D10"/>
    <w:rsid w:val="007F115A"/>
    <w:rsid w:val="007F3F11"/>
    <w:rsid w:val="007F438B"/>
    <w:rsid w:val="00800C47"/>
    <w:rsid w:val="008075D2"/>
    <w:rsid w:val="008251C1"/>
    <w:rsid w:val="00826342"/>
    <w:rsid w:val="00830CF7"/>
    <w:rsid w:val="008317D1"/>
    <w:rsid w:val="00832D48"/>
    <w:rsid w:val="00833C19"/>
    <w:rsid w:val="0083446E"/>
    <w:rsid w:val="0083530B"/>
    <w:rsid w:val="0083709E"/>
    <w:rsid w:val="00842DC7"/>
    <w:rsid w:val="00845CAB"/>
    <w:rsid w:val="00856848"/>
    <w:rsid w:val="00862220"/>
    <w:rsid w:val="0086282E"/>
    <w:rsid w:val="008650C4"/>
    <w:rsid w:val="0086581A"/>
    <w:rsid w:val="00870AA0"/>
    <w:rsid w:val="00871446"/>
    <w:rsid w:val="00872DCA"/>
    <w:rsid w:val="008763D8"/>
    <w:rsid w:val="0087684C"/>
    <w:rsid w:val="0088351D"/>
    <w:rsid w:val="00884396"/>
    <w:rsid w:val="00891C9F"/>
    <w:rsid w:val="00894027"/>
    <w:rsid w:val="00896BC2"/>
    <w:rsid w:val="008A0E72"/>
    <w:rsid w:val="008A22D1"/>
    <w:rsid w:val="008B04AC"/>
    <w:rsid w:val="008B2304"/>
    <w:rsid w:val="008D0AB2"/>
    <w:rsid w:val="008E11CC"/>
    <w:rsid w:val="008E60D1"/>
    <w:rsid w:val="008F12B6"/>
    <w:rsid w:val="008F35C9"/>
    <w:rsid w:val="008F4150"/>
    <w:rsid w:val="0090393D"/>
    <w:rsid w:val="00905B5E"/>
    <w:rsid w:val="00906A36"/>
    <w:rsid w:val="00906C3A"/>
    <w:rsid w:val="0090746C"/>
    <w:rsid w:val="009331E0"/>
    <w:rsid w:val="00934A61"/>
    <w:rsid w:val="0094030C"/>
    <w:rsid w:val="00944C68"/>
    <w:rsid w:val="009457C9"/>
    <w:rsid w:val="009469D5"/>
    <w:rsid w:val="00952AC1"/>
    <w:rsid w:val="00955F17"/>
    <w:rsid w:val="00966BA5"/>
    <w:rsid w:val="00973231"/>
    <w:rsid w:val="00984331"/>
    <w:rsid w:val="00984656"/>
    <w:rsid w:val="00986987"/>
    <w:rsid w:val="0099039D"/>
    <w:rsid w:val="0099047D"/>
    <w:rsid w:val="00992CDF"/>
    <w:rsid w:val="00997E18"/>
    <w:rsid w:val="009B0202"/>
    <w:rsid w:val="009B1E9A"/>
    <w:rsid w:val="009D03AC"/>
    <w:rsid w:val="009D5775"/>
    <w:rsid w:val="009D6447"/>
    <w:rsid w:val="009E38D3"/>
    <w:rsid w:val="009E7AD1"/>
    <w:rsid w:val="009F64C4"/>
    <w:rsid w:val="00A02716"/>
    <w:rsid w:val="00A073A3"/>
    <w:rsid w:val="00A077EF"/>
    <w:rsid w:val="00A108AE"/>
    <w:rsid w:val="00A11795"/>
    <w:rsid w:val="00A118A3"/>
    <w:rsid w:val="00A12C64"/>
    <w:rsid w:val="00A144C9"/>
    <w:rsid w:val="00A16105"/>
    <w:rsid w:val="00A22674"/>
    <w:rsid w:val="00A257D7"/>
    <w:rsid w:val="00A276EF"/>
    <w:rsid w:val="00A30CC5"/>
    <w:rsid w:val="00A30CCB"/>
    <w:rsid w:val="00A34B21"/>
    <w:rsid w:val="00A453B0"/>
    <w:rsid w:val="00A5318E"/>
    <w:rsid w:val="00A54091"/>
    <w:rsid w:val="00A56BD7"/>
    <w:rsid w:val="00A63B80"/>
    <w:rsid w:val="00A63B9B"/>
    <w:rsid w:val="00A67ED2"/>
    <w:rsid w:val="00A7051C"/>
    <w:rsid w:val="00A716C2"/>
    <w:rsid w:val="00A72F89"/>
    <w:rsid w:val="00A77E4C"/>
    <w:rsid w:val="00A86F34"/>
    <w:rsid w:val="00A87C66"/>
    <w:rsid w:val="00A91B4E"/>
    <w:rsid w:val="00A91CD0"/>
    <w:rsid w:val="00A95D4B"/>
    <w:rsid w:val="00AA3056"/>
    <w:rsid w:val="00AA43E0"/>
    <w:rsid w:val="00AB58DC"/>
    <w:rsid w:val="00AB7F28"/>
    <w:rsid w:val="00AC02F7"/>
    <w:rsid w:val="00AC28BA"/>
    <w:rsid w:val="00AD1C66"/>
    <w:rsid w:val="00AD66FD"/>
    <w:rsid w:val="00AD75D1"/>
    <w:rsid w:val="00AD7904"/>
    <w:rsid w:val="00AD7E01"/>
    <w:rsid w:val="00AE6CA3"/>
    <w:rsid w:val="00AE6E1C"/>
    <w:rsid w:val="00AF2D5E"/>
    <w:rsid w:val="00AF3372"/>
    <w:rsid w:val="00AF7C54"/>
    <w:rsid w:val="00B01491"/>
    <w:rsid w:val="00B0231B"/>
    <w:rsid w:val="00B0323B"/>
    <w:rsid w:val="00B203A8"/>
    <w:rsid w:val="00B21EB2"/>
    <w:rsid w:val="00B2342C"/>
    <w:rsid w:val="00B24CA8"/>
    <w:rsid w:val="00B2632F"/>
    <w:rsid w:val="00B3103F"/>
    <w:rsid w:val="00B3193E"/>
    <w:rsid w:val="00B36103"/>
    <w:rsid w:val="00B37E5E"/>
    <w:rsid w:val="00B41CD0"/>
    <w:rsid w:val="00B570FC"/>
    <w:rsid w:val="00B60E47"/>
    <w:rsid w:val="00B62D1C"/>
    <w:rsid w:val="00B63065"/>
    <w:rsid w:val="00B67989"/>
    <w:rsid w:val="00B7162D"/>
    <w:rsid w:val="00B72BCC"/>
    <w:rsid w:val="00B757F0"/>
    <w:rsid w:val="00B873F3"/>
    <w:rsid w:val="00B91631"/>
    <w:rsid w:val="00B93281"/>
    <w:rsid w:val="00B95648"/>
    <w:rsid w:val="00BA3ACD"/>
    <w:rsid w:val="00BA693A"/>
    <w:rsid w:val="00BB2D22"/>
    <w:rsid w:val="00BC73EA"/>
    <w:rsid w:val="00BD5CA0"/>
    <w:rsid w:val="00BE136F"/>
    <w:rsid w:val="00BE4B3B"/>
    <w:rsid w:val="00BE4E95"/>
    <w:rsid w:val="00BE7C56"/>
    <w:rsid w:val="00BF0A92"/>
    <w:rsid w:val="00BF3092"/>
    <w:rsid w:val="00BF7ADD"/>
    <w:rsid w:val="00C041A6"/>
    <w:rsid w:val="00C055E8"/>
    <w:rsid w:val="00C11FDC"/>
    <w:rsid w:val="00C1529B"/>
    <w:rsid w:val="00C16501"/>
    <w:rsid w:val="00C2192E"/>
    <w:rsid w:val="00C238C8"/>
    <w:rsid w:val="00C27F53"/>
    <w:rsid w:val="00C35277"/>
    <w:rsid w:val="00C40FAB"/>
    <w:rsid w:val="00C41F54"/>
    <w:rsid w:val="00C47F80"/>
    <w:rsid w:val="00C57BBC"/>
    <w:rsid w:val="00C6266C"/>
    <w:rsid w:val="00C62F6A"/>
    <w:rsid w:val="00C64595"/>
    <w:rsid w:val="00C64BF1"/>
    <w:rsid w:val="00C659E7"/>
    <w:rsid w:val="00C66146"/>
    <w:rsid w:val="00C66727"/>
    <w:rsid w:val="00C705DC"/>
    <w:rsid w:val="00C86C49"/>
    <w:rsid w:val="00C90ECD"/>
    <w:rsid w:val="00C9665C"/>
    <w:rsid w:val="00CA1478"/>
    <w:rsid w:val="00CB42B9"/>
    <w:rsid w:val="00CC2C39"/>
    <w:rsid w:val="00CC6889"/>
    <w:rsid w:val="00CC7D24"/>
    <w:rsid w:val="00CD1EAD"/>
    <w:rsid w:val="00CD4586"/>
    <w:rsid w:val="00CD5F79"/>
    <w:rsid w:val="00CE0F68"/>
    <w:rsid w:val="00CE24DC"/>
    <w:rsid w:val="00CF4193"/>
    <w:rsid w:val="00CF5BA2"/>
    <w:rsid w:val="00D00754"/>
    <w:rsid w:val="00D00FFD"/>
    <w:rsid w:val="00D144AF"/>
    <w:rsid w:val="00D15A8F"/>
    <w:rsid w:val="00D16F53"/>
    <w:rsid w:val="00D17D93"/>
    <w:rsid w:val="00D23A36"/>
    <w:rsid w:val="00D24486"/>
    <w:rsid w:val="00D24B22"/>
    <w:rsid w:val="00D26702"/>
    <w:rsid w:val="00D30130"/>
    <w:rsid w:val="00D3151C"/>
    <w:rsid w:val="00D33D93"/>
    <w:rsid w:val="00D34D56"/>
    <w:rsid w:val="00D361DC"/>
    <w:rsid w:val="00D36C44"/>
    <w:rsid w:val="00D374AA"/>
    <w:rsid w:val="00D37A6E"/>
    <w:rsid w:val="00D37EF5"/>
    <w:rsid w:val="00D4440D"/>
    <w:rsid w:val="00D60459"/>
    <w:rsid w:val="00D62D70"/>
    <w:rsid w:val="00D67F95"/>
    <w:rsid w:val="00D70746"/>
    <w:rsid w:val="00D7152E"/>
    <w:rsid w:val="00D71808"/>
    <w:rsid w:val="00D72E60"/>
    <w:rsid w:val="00D906F0"/>
    <w:rsid w:val="00D9533D"/>
    <w:rsid w:val="00DA3AF1"/>
    <w:rsid w:val="00DA3BF5"/>
    <w:rsid w:val="00DC01A0"/>
    <w:rsid w:val="00DC0D99"/>
    <w:rsid w:val="00DC6D7C"/>
    <w:rsid w:val="00DD265D"/>
    <w:rsid w:val="00DD5179"/>
    <w:rsid w:val="00DE051A"/>
    <w:rsid w:val="00DE2510"/>
    <w:rsid w:val="00DF153F"/>
    <w:rsid w:val="00DF2299"/>
    <w:rsid w:val="00DF22B1"/>
    <w:rsid w:val="00DF77D0"/>
    <w:rsid w:val="00E00FD3"/>
    <w:rsid w:val="00E04862"/>
    <w:rsid w:val="00E05876"/>
    <w:rsid w:val="00E05C88"/>
    <w:rsid w:val="00E07680"/>
    <w:rsid w:val="00E10B37"/>
    <w:rsid w:val="00E12812"/>
    <w:rsid w:val="00E14FB4"/>
    <w:rsid w:val="00E2233E"/>
    <w:rsid w:val="00E24266"/>
    <w:rsid w:val="00E3046D"/>
    <w:rsid w:val="00E33891"/>
    <w:rsid w:val="00E33CD2"/>
    <w:rsid w:val="00E35AF9"/>
    <w:rsid w:val="00E377C0"/>
    <w:rsid w:val="00E418AF"/>
    <w:rsid w:val="00E427B1"/>
    <w:rsid w:val="00E50E5D"/>
    <w:rsid w:val="00E51B37"/>
    <w:rsid w:val="00E53C1A"/>
    <w:rsid w:val="00E559DC"/>
    <w:rsid w:val="00E570D9"/>
    <w:rsid w:val="00E57CC3"/>
    <w:rsid w:val="00E606DC"/>
    <w:rsid w:val="00E665C8"/>
    <w:rsid w:val="00E67310"/>
    <w:rsid w:val="00E674FB"/>
    <w:rsid w:val="00E67540"/>
    <w:rsid w:val="00E70CEC"/>
    <w:rsid w:val="00E7218B"/>
    <w:rsid w:val="00E75140"/>
    <w:rsid w:val="00E86343"/>
    <w:rsid w:val="00E91B2D"/>
    <w:rsid w:val="00E972AD"/>
    <w:rsid w:val="00E979F6"/>
    <w:rsid w:val="00EA3EA5"/>
    <w:rsid w:val="00EA49C8"/>
    <w:rsid w:val="00EB5A33"/>
    <w:rsid w:val="00EC0E52"/>
    <w:rsid w:val="00EC24E7"/>
    <w:rsid w:val="00EC3511"/>
    <w:rsid w:val="00EC3597"/>
    <w:rsid w:val="00EC380C"/>
    <w:rsid w:val="00ED0835"/>
    <w:rsid w:val="00ED38D0"/>
    <w:rsid w:val="00ED4736"/>
    <w:rsid w:val="00EE26D5"/>
    <w:rsid w:val="00EE40F4"/>
    <w:rsid w:val="00EF0AFC"/>
    <w:rsid w:val="00EF30FE"/>
    <w:rsid w:val="00EF3AC1"/>
    <w:rsid w:val="00EF67B0"/>
    <w:rsid w:val="00F04012"/>
    <w:rsid w:val="00F07FE5"/>
    <w:rsid w:val="00F1259A"/>
    <w:rsid w:val="00F167E5"/>
    <w:rsid w:val="00F231EF"/>
    <w:rsid w:val="00F31191"/>
    <w:rsid w:val="00F32C67"/>
    <w:rsid w:val="00F338DF"/>
    <w:rsid w:val="00F33A5C"/>
    <w:rsid w:val="00F44FC3"/>
    <w:rsid w:val="00F461BB"/>
    <w:rsid w:val="00F528E7"/>
    <w:rsid w:val="00F5450D"/>
    <w:rsid w:val="00F601B3"/>
    <w:rsid w:val="00F64CA2"/>
    <w:rsid w:val="00F659BC"/>
    <w:rsid w:val="00F73A90"/>
    <w:rsid w:val="00F75EF3"/>
    <w:rsid w:val="00F76885"/>
    <w:rsid w:val="00F85DA6"/>
    <w:rsid w:val="00F9785A"/>
    <w:rsid w:val="00FA0475"/>
    <w:rsid w:val="00FA1C03"/>
    <w:rsid w:val="00FA284C"/>
    <w:rsid w:val="00FA41EA"/>
    <w:rsid w:val="00FC07EA"/>
    <w:rsid w:val="00FC5CEE"/>
    <w:rsid w:val="00FD0F3C"/>
    <w:rsid w:val="00FD1360"/>
    <w:rsid w:val="00FD281A"/>
    <w:rsid w:val="00FD3E4B"/>
    <w:rsid w:val="00FD5CF0"/>
    <w:rsid w:val="00FE293B"/>
    <w:rsid w:val="00FF0778"/>
    <w:rsid w:val="00FF2B56"/>
    <w:rsid w:val="00FF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FA969C1-7764-4149-9870-096D763E4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7152E"/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95648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  <w:lang w:eastAsia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374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374AA"/>
  </w:style>
  <w:style w:type="paragraph" w:styleId="a5">
    <w:name w:val="footer"/>
    <w:basedOn w:val="a"/>
    <w:link w:val="a6"/>
    <w:uiPriority w:val="99"/>
    <w:unhideWhenUsed/>
    <w:rsid w:val="00D374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374AA"/>
  </w:style>
  <w:style w:type="paragraph" w:styleId="a7">
    <w:name w:val="Balloon Text"/>
    <w:basedOn w:val="a"/>
    <w:link w:val="a8"/>
    <w:uiPriority w:val="99"/>
    <w:semiHidden/>
    <w:unhideWhenUsed/>
    <w:rsid w:val="00D37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374A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374A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a">
    <w:name w:val="List Paragraph"/>
    <w:aliases w:val="Содержание. 2 уровень,List Paragraph,Bullet List,FooterText,numbered,Paragraphe de liste1,lp1,Use Case List Paragraph,Маркер,ТЗ список,Абзац списка литеральный,Bulletr List Paragraph,1 Абзац списка,Обычный-1,Цветной список - Акцент 11"/>
    <w:basedOn w:val="a"/>
    <w:link w:val="ab"/>
    <w:uiPriority w:val="34"/>
    <w:qFormat/>
    <w:rsid w:val="00E674FB"/>
    <w:pPr>
      <w:ind w:left="720"/>
      <w:contextualSpacing/>
    </w:pPr>
  </w:style>
  <w:style w:type="paragraph" w:styleId="ac">
    <w:name w:val="footnote text"/>
    <w:basedOn w:val="a"/>
    <w:link w:val="ad"/>
    <w:uiPriority w:val="99"/>
    <w:semiHidden/>
    <w:unhideWhenUsed/>
    <w:rsid w:val="001630AB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1630AB"/>
    <w:rPr>
      <w:sz w:val="20"/>
      <w:szCs w:val="20"/>
    </w:rPr>
  </w:style>
  <w:style w:type="character" w:styleId="ae">
    <w:name w:val="footnote reference"/>
    <w:basedOn w:val="a0"/>
    <w:uiPriority w:val="99"/>
    <w:unhideWhenUsed/>
    <w:rsid w:val="001630AB"/>
    <w:rPr>
      <w:vertAlign w:val="superscript"/>
    </w:rPr>
  </w:style>
  <w:style w:type="paragraph" w:styleId="af">
    <w:name w:val="endnote text"/>
    <w:basedOn w:val="a"/>
    <w:link w:val="af0"/>
    <w:uiPriority w:val="99"/>
    <w:semiHidden/>
    <w:unhideWhenUsed/>
    <w:rsid w:val="008E11CC"/>
    <w:pPr>
      <w:spacing w:after="0" w:line="240" w:lineRule="auto"/>
    </w:pPr>
    <w:rPr>
      <w:sz w:val="20"/>
      <w:szCs w:val="20"/>
    </w:rPr>
  </w:style>
  <w:style w:type="character" w:customStyle="1" w:styleId="af0">
    <w:name w:val="Текст концевой сноски Знак"/>
    <w:basedOn w:val="a0"/>
    <w:link w:val="af"/>
    <w:uiPriority w:val="99"/>
    <w:semiHidden/>
    <w:rsid w:val="008E11CC"/>
    <w:rPr>
      <w:sz w:val="20"/>
      <w:szCs w:val="20"/>
    </w:rPr>
  </w:style>
  <w:style w:type="character" w:styleId="af1">
    <w:name w:val="endnote reference"/>
    <w:basedOn w:val="a0"/>
    <w:uiPriority w:val="99"/>
    <w:semiHidden/>
    <w:unhideWhenUsed/>
    <w:rsid w:val="008E11CC"/>
    <w:rPr>
      <w:vertAlign w:val="superscript"/>
    </w:rPr>
  </w:style>
  <w:style w:type="paragraph" w:styleId="1">
    <w:name w:val="toc 1"/>
    <w:basedOn w:val="a"/>
    <w:next w:val="a"/>
    <w:autoRedefine/>
    <w:uiPriority w:val="39"/>
    <w:unhideWhenUsed/>
    <w:rsid w:val="0099039D"/>
    <w:pPr>
      <w:tabs>
        <w:tab w:val="left" w:pos="440"/>
        <w:tab w:val="right" w:pos="9345"/>
      </w:tabs>
      <w:spacing w:after="0" w:line="360" w:lineRule="auto"/>
    </w:pPr>
    <w:rPr>
      <w:rFonts w:asciiTheme="majorHAnsi" w:hAnsiTheme="majorHAnsi"/>
      <w:b/>
      <w:bCs/>
      <w:caps/>
      <w:sz w:val="24"/>
      <w:szCs w:val="24"/>
    </w:rPr>
  </w:style>
  <w:style w:type="character" w:styleId="af2">
    <w:name w:val="Hyperlink"/>
    <w:basedOn w:val="a0"/>
    <w:uiPriority w:val="99"/>
    <w:unhideWhenUsed/>
    <w:rsid w:val="006D0803"/>
    <w:rPr>
      <w:color w:val="0000FF" w:themeColor="hyperlink"/>
      <w:u w:val="single"/>
    </w:rPr>
  </w:style>
  <w:style w:type="paragraph" w:styleId="2">
    <w:name w:val="toc 2"/>
    <w:basedOn w:val="a"/>
    <w:next w:val="a"/>
    <w:autoRedefine/>
    <w:uiPriority w:val="39"/>
    <w:unhideWhenUsed/>
    <w:rsid w:val="006D0803"/>
    <w:pPr>
      <w:spacing w:before="240" w:after="0"/>
    </w:pPr>
    <w:rPr>
      <w:b/>
      <w:bCs/>
      <w:sz w:val="20"/>
      <w:szCs w:val="20"/>
    </w:rPr>
  </w:style>
  <w:style w:type="paragraph" w:styleId="3">
    <w:name w:val="toc 3"/>
    <w:basedOn w:val="a"/>
    <w:next w:val="a"/>
    <w:autoRedefine/>
    <w:uiPriority w:val="39"/>
    <w:unhideWhenUsed/>
    <w:rsid w:val="006D0803"/>
    <w:pPr>
      <w:spacing w:after="0"/>
      <w:ind w:left="220"/>
    </w:pPr>
    <w:rPr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6D0803"/>
    <w:pPr>
      <w:spacing w:after="0"/>
      <w:ind w:left="440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6D0803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6D0803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6D0803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6D0803"/>
    <w:pPr>
      <w:spacing w:after="0"/>
      <w:ind w:left="132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39"/>
    <w:unhideWhenUsed/>
    <w:rsid w:val="006D0803"/>
    <w:pPr>
      <w:spacing w:after="0"/>
      <w:ind w:left="1540"/>
    </w:pPr>
    <w:rPr>
      <w:sz w:val="20"/>
      <w:szCs w:val="20"/>
    </w:rPr>
  </w:style>
  <w:style w:type="table" w:customStyle="1" w:styleId="10">
    <w:name w:val="Сетка таблицы1"/>
    <w:basedOn w:val="a1"/>
    <w:next w:val="a9"/>
    <w:uiPriority w:val="59"/>
    <w:rsid w:val="00A118A3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">
    <w:name w:val="Сетка таблицы2"/>
    <w:basedOn w:val="a1"/>
    <w:next w:val="a9"/>
    <w:uiPriority w:val="39"/>
    <w:rsid w:val="00A118A3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Emphasis"/>
    <w:uiPriority w:val="20"/>
    <w:qFormat/>
    <w:rsid w:val="00FA1C03"/>
    <w:rPr>
      <w:rFonts w:cs="Times New Roman"/>
      <w:i/>
    </w:rPr>
  </w:style>
  <w:style w:type="paragraph" w:customStyle="1" w:styleId="12">
    <w:name w:val="таблСлева12"/>
    <w:basedOn w:val="a"/>
    <w:uiPriority w:val="3"/>
    <w:qFormat/>
    <w:rsid w:val="00FA1C03"/>
    <w:pPr>
      <w:snapToGrid w:val="0"/>
      <w:spacing w:after="0" w:line="240" w:lineRule="auto"/>
    </w:pPr>
    <w:rPr>
      <w:rFonts w:ascii="Times New Roman" w:eastAsia="Times New Roman" w:hAnsi="Times New Roman" w:cs="Times New Roman"/>
      <w:iCs/>
      <w:sz w:val="24"/>
      <w:szCs w:val="28"/>
    </w:rPr>
  </w:style>
  <w:style w:type="character" w:customStyle="1" w:styleId="ab">
    <w:name w:val="Абзац списка Знак"/>
    <w:aliases w:val="Содержание. 2 уровень Знак,List Paragraph Знак,Bullet List Знак,FooterText Знак,numbered Знак,Paragraphe de liste1 Знак,lp1 Знак,Use Case List Paragraph Знак,Маркер Знак,ТЗ список Знак,Абзац списка литеральный Знак,1 Абзац списка Знак"/>
    <w:link w:val="aa"/>
    <w:uiPriority w:val="34"/>
    <w:qFormat/>
    <w:locked/>
    <w:rsid w:val="00106610"/>
  </w:style>
  <w:style w:type="character" w:customStyle="1" w:styleId="fontstyle01">
    <w:name w:val="fontstyle01"/>
    <w:basedOn w:val="a0"/>
    <w:rsid w:val="00496EF1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paragraph">
    <w:name w:val="paragraph"/>
    <w:basedOn w:val="a"/>
    <w:rsid w:val="006F68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6F68DE"/>
  </w:style>
  <w:style w:type="character" w:customStyle="1" w:styleId="eop">
    <w:name w:val="eop"/>
    <w:basedOn w:val="a0"/>
    <w:rsid w:val="006F68DE"/>
  </w:style>
  <w:style w:type="paragraph" w:styleId="af4">
    <w:name w:val="Normal (Web)"/>
    <w:basedOn w:val="a"/>
    <w:uiPriority w:val="99"/>
    <w:unhideWhenUsed/>
    <w:rsid w:val="006F68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t-p">
    <w:name w:val="dt-p"/>
    <w:basedOn w:val="a"/>
    <w:rsid w:val="00B956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B95648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  <w:lang w:eastAsia="en-GB"/>
    </w:rPr>
  </w:style>
  <w:style w:type="paragraph" w:customStyle="1" w:styleId="ConsPlusNormal">
    <w:name w:val="ConsPlusNormal"/>
    <w:rsid w:val="00B9564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6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5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4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4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0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8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4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6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4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0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7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84561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537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95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760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4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236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3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75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90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930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3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3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18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5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7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8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384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5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14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20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95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3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3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39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52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7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18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288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9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650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046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9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593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8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64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0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13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3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708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810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91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06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98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586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523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971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3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02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7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543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43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98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45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841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94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326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0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37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0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223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82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709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849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macmillandictionary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urait.ru/bcode/489787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rait.ru/bcode/494395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DE9AA7-94C8-4DBB-BE6A-2BAAE10CC9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6620</TotalTime>
  <Pages>23</Pages>
  <Words>5497</Words>
  <Characters>31338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sonnova</dc:creator>
  <cp:keywords/>
  <dc:description/>
  <cp:lastModifiedBy>user</cp:lastModifiedBy>
  <cp:revision>488</cp:revision>
  <cp:lastPrinted>2023-06-21T22:13:00Z</cp:lastPrinted>
  <dcterms:created xsi:type="dcterms:W3CDTF">2020-10-20T06:20:00Z</dcterms:created>
  <dcterms:modified xsi:type="dcterms:W3CDTF">2024-06-15T12:52:00Z</dcterms:modified>
</cp:coreProperties>
</file>