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5158B" w14:textId="77777777" w:rsidR="006C6A3F" w:rsidRPr="00445157" w:rsidRDefault="006C6A3F" w:rsidP="006C6A3F">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Комитет образования, науки и молодежной политики Волгоградской области</w:t>
      </w:r>
    </w:p>
    <w:p w14:paraId="230833B0" w14:textId="77777777" w:rsidR="006C6A3F" w:rsidRPr="00445157" w:rsidRDefault="006C6A3F" w:rsidP="006C6A3F">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 xml:space="preserve">Государственное автономное </w:t>
      </w:r>
    </w:p>
    <w:p w14:paraId="0CB3B7A4" w14:textId="77777777" w:rsidR="006C6A3F" w:rsidRPr="00445157" w:rsidRDefault="006C6A3F" w:rsidP="006C6A3F">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профессиональное образовательное учреждение</w:t>
      </w:r>
    </w:p>
    <w:p w14:paraId="6598B3BE" w14:textId="77777777" w:rsidR="006C6A3F" w:rsidRPr="00445157" w:rsidRDefault="006C6A3F" w:rsidP="006C6A3F">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«ВОЛГОГРАДСКИЙ СОЦИАЛЬНО-ПЕДАГОГИЧЕСКИЙ КОЛЛЕДЖ»</w:t>
      </w:r>
    </w:p>
    <w:p w14:paraId="2E345D76" w14:textId="77777777" w:rsidR="006C6A3F" w:rsidRPr="00445157" w:rsidRDefault="006C6A3F" w:rsidP="006C6A3F">
      <w:pPr>
        <w:spacing w:after="200" w:line="276"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(ГАПОУ «ВСПК»)</w:t>
      </w:r>
    </w:p>
    <w:p w14:paraId="29F23EC0" w14:textId="77777777" w:rsidR="006C6A3F" w:rsidRDefault="006C6A3F" w:rsidP="006C6A3F">
      <w:pPr>
        <w:rPr>
          <w:rFonts w:ascii="Times New Roman" w:eastAsia="Times New Roman" w:hAnsi="Times New Roman" w:cs="Times New Roman"/>
          <w:sz w:val="24"/>
          <w:szCs w:val="24"/>
        </w:rPr>
      </w:pPr>
    </w:p>
    <w:p w14:paraId="4D5E1F25" w14:textId="77777777" w:rsidR="006C6A3F" w:rsidRPr="00445157" w:rsidRDefault="006C6A3F" w:rsidP="006C6A3F">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УТВЕРЖДАЮ</w:t>
      </w:r>
    </w:p>
    <w:p w14:paraId="2EDDAEA7" w14:textId="77777777" w:rsidR="006C6A3F" w:rsidRPr="00445157" w:rsidRDefault="006C6A3F" w:rsidP="006C6A3F">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Директор ГАПОУ «ВСПК»</w:t>
      </w:r>
    </w:p>
    <w:p w14:paraId="0981F8D7" w14:textId="77777777" w:rsidR="006C6A3F" w:rsidRPr="00445157" w:rsidRDefault="006C6A3F" w:rsidP="006C6A3F">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 А.С. Калинин</w:t>
      </w:r>
    </w:p>
    <w:p w14:paraId="5A33FE1C" w14:textId="77777777" w:rsidR="006C6A3F" w:rsidRDefault="006C6A3F" w:rsidP="006C6A3F">
      <w:pPr>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4451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июня</w:t>
      </w:r>
      <w:r w:rsidRPr="00445157">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w:t>
      </w:r>
    </w:p>
    <w:p w14:paraId="0AF21AD5" w14:textId="77777777" w:rsidR="0075597E" w:rsidRDefault="0075597E" w:rsidP="0075597E">
      <w:pPr>
        <w:rPr>
          <w:rFonts w:ascii="Times New Roman" w:eastAsia="Times New Roman" w:hAnsi="Times New Roman" w:cs="Times New Roman"/>
          <w:sz w:val="24"/>
          <w:szCs w:val="24"/>
        </w:rPr>
      </w:pPr>
    </w:p>
    <w:p w14:paraId="04FC1AD3" w14:textId="77777777" w:rsidR="0075597E" w:rsidRDefault="0075597E" w:rsidP="0075597E">
      <w:pPr>
        <w:jc w:val="center"/>
        <w:rPr>
          <w:rFonts w:ascii="Times New Roman" w:eastAsia="Times New Roman" w:hAnsi="Times New Roman" w:cs="Times New Roman"/>
          <w:b/>
          <w:sz w:val="24"/>
          <w:szCs w:val="24"/>
        </w:rPr>
      </w:pPr>
    </w:p>
    <w:p w14:paraId="569DC207" w14:textId="77777777" w:rsidR="0075597E" w:rsidRDefault="0075597E" w:rsidP="0075597E">
      <w:pPr>
        <w:jc w:val="center"/>
        <w:rPr>
          <w:rFonts w:ascii="Times New Roman" w:eastAsia="Times New Roman" w:hAnsi="Times New Roman" w:cs="Times New Roman"/>
          <w:b/>
          <w:sz w:val="24"/>
          <w:szCs w:val="24"/>
        </w:rPr>
      </w:pPr>
    </w:p>
    <w:p w14:paraId="7D297B47" w14:textId="77777777" w:rsidR="0075597E" w:rsidRDefault="0075597E" w:rsidP="0075597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УЧЕБНОЙ ДИСЦИПЛИНЕ</w:t>
      </w:r>
    </w:p>
    <w:p w14:paraId="3B6B52D9" w14:textId="77777777" w:rsidR="0075597E" w:rsidRDefault="0075597E" w:rsidP="0075597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ОПЦ.09 Стандартизация, сертификация и техническое документирование</w:t>
      </w:r>
    </w:p>
    <w:p w14:paraId="1F5612A5" w14:textId="77777777" w:rsidR="0075597E" w:rsidRDefault="0075597E" w:rsidP="0075597E">
      <w:pPr>
        <w:jc w:val="center"/>
        <w:rPr>
          <w:rFonts w:ascii="Times New Roman" w:eastAsia="Times New Roman" w:hAnsi="Times New Roman" w:cs="Times New Roman"/>
          <w:sz w:val="24"/>
          <w:szCs w:val="24"/>
        </w:rPr>
      </w:pPr>
    </w:p>
    <w:p w14:paraId="4416062E" w14:textId="77777777" w:rsidR="0075597E" w:rsidRDefault="0075597E" w:rsidP="0075597E">
      <w:pPr>
        <w:jc w:val="center"/>
        <w:rPr>
          <w:rFonts w:ascii="Times New Roman" w:eastAsia="Times New Roman" w:hAnsi="Times New Roman" w:cs="Times New Roman"/>
          <w:sz w:val="24"/>
          <w:szCs w:val="24"/>
        </w:rPr>
      </w:pPr>
    </w:p>
    <w:p w14:paraId="1BF7DC11" w14:textId="77777777" w:rsidR="0075597E" w:rsidRDefault="0075597E" w:rsidP="007559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Специальность среднего профессионального образования</w:t>
      </w:r>
    </w:p>
    <w:p w14:paraId="0EC24B59" w14:textId="77777777" w:rsidR="0075597E" w:rsidRDefault="0075597E" w:rsidP="0075597E">
      <w:pPr>
        <w:jc w:val="center"/>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09.02.07 Информационные системы и программирование</w:t>
      </w:r>
    </w:p>
    <w:p w14:paraId="4ED160A2" w14:textId="77777777" w:rsidR="0075597E" w:rsidRDefault="0075597E" w:rsidP="0075597E">
      <w:pPr>
        <w:jc w:val="center"/>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Квалификация «Разработчик веб и мультимедийных приложений»</w:t>
      </w:r>
    </w:p>
    <w:p w14:paraId="517515BF" w14:textId="77777777" w:rsidR="0075597E" w:rsidRDefault="0075597E" w:rsidP="0075597E">
      <w:pPr>
        <w:jc w:val="center"/>
        <w:rPr>
          <w:rFonts w:ascii="Times New Roman" w:eastAsia="Times New Roman" w:hAnsi="Times New Roman" w:cs="Times New Roman"/>
          <w:sz w:val="24"/>
          <w:szCs w:val="24"/>
        </w:rPr>
      </w:pPr>
    </w:p>
    <w:p w14:paraId="13D013A3" w14:textId="77777777" w:rsidR="0075597E" w:rsidRDefault="0075597E" w:rsidP="0075597E">
      <w:pPr>
        <w:jc w:val="center"/>
        <w:rPr>
          <w:rFonts w:ascii="Times New Roman" w:eastAsia="Times New Roman" w:hAnsi="Times New Roman" w:cs="Times New Roman"/>
          <w:sz w:val="24"/>
          <w:szCs w:val="24"/>
        </w:rPr>
      </w:pPr>
    </w:p>
    <w:p w14:paraId="308E0020" w14:textId="77777777" w:rsidR="0075597E" w:rsidRDefault="0075597E" w:rsidP="0075597E">
      <w:pPr>
        <w:jc w:val="center"/>
        <w:rPr>
          <w:rFonts w:ascii="Times New Roman" w:eastAsia="Times New Roman" w:hAnsi="Times New Roman" w:cs="Times New Roman"/>
          <w:sz w:val="24"/>
          <w:szCs w:val="24"/>
        </w:rPr>
      </w:pPr>
    </w:p>
    <w:p w14:paraId="52A79009" w14:textId="77777777" w:rsidR="0075597E" w:rsidRDefault="0075597E" w:rsidP="0075597E">
      <w:pPr>
        <w:jc w:val="center"/>
        <w:rPr>
          <w:rFonts w:ascii="Times New Roman" w:eastAsia="Times New Roman" w:hAnsi="Times New Roman" w:cs="Times New Roman"/>
          <w:sz w:val="24"/>
          <w:szCs w:val="24"/>
        </w:rPr>
      </w:pPr>
    </w:p>
    <w:p w14:paraId="014D7CE5" w14:textId="77777777" w:rsidR="0075597E" w:rsidRDefault="0075597E" w:rsidP="007559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обучения</w:t>
      </w:r>
    </w:p>
    <w:p w14:paraId="14BD0595" w14:textId="77777777" w:rsidR="0075597E" w:rsidRDefault="0075597E" w:rsidP="007559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14:paraId="328BD4EF" w14:textId="77777777" w:rsidR="0075597E" w:rsidRDefault="0075597E" w:rsidP="0075597E">
      <w:pPr>
        <w:jc w:val="center"/>
        <w:rPr>
          <w:rFonts w:ascii="Times New Roman" w:eastAsia="Times New Roman" w:hAnsi="Times New Roman" w:cs="Times New Roman"/>
          <w:sz w:val="24"/>
          <w:szCs w:val="24"/>
        </w:rPr>
      </w:pPr>
    </w:p>
    <w:p w14:paraId="3974B5D2" w14:textId="77777777" w:rsidR="0075597E" w:rsidRDefault="0075597E" w:rsidP="0075597E">
      <w:pPr>
        <w:jc w:val="center"/>
        <w:rPr>
          <w:rFonts w:ascii="Times New Roman" w:eastAsia="Times New Roman" w:hAnsi="Times New Roman" w:cs="Times New Roman"/>
          <w:sz w:val="24"/>
          <w:szCs w:val="24"/>
        </w:rPr>
      </w:pPr>
    </w:p>
    <w:p w14:paraId="4D700514" w14:textId="77777777" w:rsidR="0075597E" w:rsidRDefault="0075597E" w:rsidP="0075597E">
      <w:pPr>
        <w:jc w:val="center"/>
        <w:rPr>
          <w:rFonts w:ascii="Times New Roman" w:eastAsia="Times New Roman" w:hAnsi="Times New Roman" w:cs="Times New Roman"/>
          <w:sz w:val="24"/>
          <w:szCs w:val="24"/>
        </w:rPr>
      </w:pPr>
    </w:p>
    <w:p w14:paraId="5D7FB2DF" w14:textId="77777777" w:rsidR="0075597E" w:rsidRDefault="0075597E" w:rsidP="0075597E">
      <w:pPr>
        <w:jc w:val="center"/>
        <w:rPr>
          <w:rFonts w:ascii="Times New Roman" w:eastAsia="Times New Roman" w:hAnsi="Times New Roman" w:cs="Times New Roman"/>
          <w:sz w:val="24"/>
          <w:szCs w:val="24"/>
        </w:rPr>
      </w:pPr>
    </w:p>
    <w:p w14:paraId="06FDF05A" w14:textId="77777777" w:rsidR="0075597E" w:rsidRDefault="0075597E" w:rsidP="0075597E">
      <w:pPr>
        <w:jc w:val="center"/>
        <w:rPr>
          <w:rFonts w:ascii="Times New Roman" w:eastAsia="Times New Roman" w:hAnsi="Times New Roman" w:cs="Times New Roman"/>
          <w:sz w:val="24"/>
          <w:szCs w:val="24"/>
        </w:rPr>
      </w:pPr>
    </w:p>
    <w:p w14:paraId="56FA7048" w14:textId="32672BD8" w:rsidR="0075597E" w:rsidRDefault="0075597E" w:rsidP="007559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 202</w:t>
      </w:r>
      <w:r w:rsidR="006C6A3F">
        <w:rPr>
          <w:rFonts w:ascii="Times New Roman" w:eastAsia="Times New Roman" w:hAnsi="Times New Roman" w:cs="Times New Roman"/>
          <w:sz w:val="24"/>
          <w:szCs w:val="24"/>
        </w:rPr>
        <w:t>4</w:t>
      </w:r>
    </w:p>
    <w:p w14:paraId="037EC469" w14:textId="77777777" w:rsidR="006C6A3F" w:rsidRDefault="006C6A3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0B24DD9" w14:textId="3BBDE101" w:rsidR="0075597E" w:rsidRDefault="0075597E" w:rsidP="006C6A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w:t>
      </w:r>
      <w:r w:rsidR="008879FF" w:rsidRPr="00445157">
        <w:rPr>
          <w:rFonts w:ascii="Times New Roman" w:eastAsia="Times New Roman" w:hAnsi="Times New Roman" w:cs="Times New Roman"/>
          <w:sz w:val="24"/>
          <w:szCs w:val="24"/>
        </w:rPr>
        <w:t xml:space="preserve">программа учебной дисциплины </w:t>
      </w:r>
      <w:bookmarkStart w:id="2" w:name="_GoBack"/>
      <w:bookmarkEnd w:id="2"/>
      <w:r>
        <w:rPr>
          <w:rFonts w:ascii="Times New Roman" w:eastAsia="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9декабря 2016 г.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веб и мультимедийных приложений»), утвержденной протоколом ФУМО в системе СПО по УГПС 09.00.00 Информатика и вычислительная техника от 24 июля 2022 г. № 3/2022.</w:t>
      </w:r>
    </w:p>
    <w:p w14:paraId="336179EA" w14:textId="77777777" w:rsidR="0075597E" w:rsidRDefault="0075597E" w:rsidP="006C6A3F">
      <w:pPr>
        <w:spacing w:after="0" w:line="240" w:lineRule="auto"/>
        <w:jc w:val="both"/>
        <w:rPr>
          <w:rFonts w:ascii="Times New Roman" w:eastAsia="Times New Roman" w:hAnsi="Times New Roman" w:cs="Times New Roman"/>
          <w:sz w:val="24"/>
          <w:szCs w:val="24"/>
        </w:rPr>
      </w:pPr>
    </w:p>
    <w:p w14:paraId="3D8ED80E" w14:textId="77777777" w:rsidR="0075597E" w:rsidRDefault="0075597E" w:rsidP="006C6A3F">
      <w:pPr>
        <w:spacing w:after="0" w:line="240" w:lineRule="auto"/>
        <w:jc w:val="both"/>
        <w:rPr>
          <w:rFonts w:ascii="Times New Roman" w:eastAsia="Times New Roman" w:hAnsi="Times New Roman" w:cs="Times New Roman"/>
          <w:sz w:val="24"/>
          <w:szCs w:val="24"/>
        </w:rPr>
      </w:pPr>
    </w:p>
    <w:p w14:paraId="2C0366F5" w14:textId="77777777" w:rsidR="0075597E" w:rsidRDefault="0075597E" w:rsidP="006C6A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14:paraId="19917EA0" w14:textId="77777777" w:rsidR="0075597E" w:rsidRDefault="0075597E" w:rsidP="006C6A3F">
      <w:pPr>
        <w:spacing w:after="0" w:line="240" w:lineRule="auto"/>
        <w:jc w:val="both"/>
        <w:rPr>
          <w:rFonts w:ascii="Times New Roman" w:eastAsia="Times New Roman" w:hAnsi="Times New Roman" w:cs="Times New Roman"/>
          <w:sz w:val="24"/>
          <w:szCs w:val="24"/>
        </w:rPr>
      </w:pPr>
      <w:bookmarkStart w:id="3" w:name="_heading=h.3znysh7" w:colFirst="0" w:colLast="0"/>
      <w:bookmarkEnd w:id="3"/>
      <w:r>
        <w:rPr>
          <w:rFonts w:ascii="Times New Roman" w:eastAsia="Times New Roman" w:hAnsi="Times New Roman" w:cs="Times New Roman"/>
          <w:sz w:val="24"/>
          <w:szCs w:val="24"/>
        </w:rPr>
        <w:t>Елизарова Е.Н., преподаватель кафедры информационных технологий обучения ГАПОУ «ВСПК»</w:t>
      </w:r>
    </w:p>
    <w:p w14:paraId="7DB38DBF" w14:textId="77777777" w:rsidR="0075597E" w:rsidRDefault="0075597E" w:rsidP="006C6A3F">
      <w:pPr>
        <w:spacing w:after="0" w:line="240" w:lineRule="auto"/>
        <w:jc w:val="both"/>
        <w:rPr>
          <w:rFonts w:ascii="Times New Roman" w:eastAsia="Times New Roman" w:hAnsi="Times New Roman" w:cs="Times New Roman"/>
          <w:sz w:val="24"/>
          <w:szCs w:val="24"/>
        </w:rPr>
      </w:pPr>
    </w:p>
    <w:p w14:paraId="6C51DF7B" w14:textId="77777777" w:rsidR="0075597E" w:rsidRDefault="0075597E" w:rsidP="006C6A3F">
      <w:pPr>
        <w:spacing w:after="0" w:line="240" w:lineRule="auto"/>
        <w:jc w:val="both"/>
        <w:rPr>
          <w:rFonts w:ascii="Times New Roman" w:eastAsia="Times New Roman" w:hAnsi="Times New Roman" w:cs="Times New Roman"/>
          <w:sz w:val="24"/>
          <w:szCs w:val="24"/>
        </w:rPr>
      </w:pPr>
    </w:p>
    <w:p w14:paraId="2D043D33" w14:textId="77777777" w:rsidR="006C6A3F" w:rsidRDefault="006C6A3F" w:rsidP="006C6A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14:paraId="16ACA678" w14:textId="77777777" w:rsidR="006C6A3F" w:rsidRDefault="006C6A3F" w:rsidP="006C6A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заседания кафедры от «___» _____________ 2024 г. № ____</w:t>
      </w:r>
    </w:p>
    <w:p w14:paraId="787B145E" w14:textId="77777777" w:rsidR="006C6A3F" w:rsidRDefault="006C6A3F" w:rsidP="006C6A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ИТО</w:t>
      </w:r>
    </w:p>
    <w:p w14:paraId="24C964FE" w14:textId="77777777" w:rsidR="006C6A3F" w:rsidRDefault="006C6A3F" w:rsidP="006C6A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w:t>
      </w:r>
      <w:proofErr w:type="spellStart"/>
      <w:r>
        <w:rPr>
          <w:rFonts w:ascii="Times New Roman" w:eastAsia="Times New Roman" w:hAnsi="Times New Roman" w:cs="Times New Roman"/>
          <w:sz w:val="24"/>
          <w:szCs w:val="24"/>
        </w:rPr>
        <w:t>Авдосиева</w:t>
      </w:r>
      <w:proofErr w:type="spellEnd"/>
      <w:r>
        <w:rPr>
          <w:rFonts w:ascii="Times New Roman" w:eastAsia="Times New Roman" w:hAnsi="Times New Roman" w:cs="Times New Roman"/>
          <w:sz w:val="24"/>
          <w:szCs w:val="24"/>
        </w:rPr>
        <w:t xml:space="preserve"> С.В./</w:t>
      </w:r>
    </w:p>
    <w:p w14:paraId="5D342E14" w14:textId="77777777" w:rsidR="006C6A3F" w:rsidRDefault="006C6A3F" w:rsidP="006C6A3F">
      <w:pPr>
        <w:spacing w:after="0" w:line="240" w:lineRule="auto"/>
        <w:jc w:val="both"/>
        <w:rPr>
          <w:rFonts w:ascii="Times New Roman" w:eastAsia="Times New Roman" w:hAnsi="Times New Roman" w:cs="Times New Roman"/>
          <w:sz w:val="24"/>
          <w:szCs w:val="24"/>
        </w:rPr>
      </w:pPr>
    </w:p>
    <w:p w14:paraId="35D88BE2" w14:textId="77777777" w:rsidR="006C6A3F" w:rsidRDefault="006C6A3F" w:rsidP="006C6A3F">
      <w:pPr>
        <w:spacing w:after="0" w:line="240" w:lineRule="auto"/>
        <w:jc w:val="both"/>
        <w:rPr>
          <w:rFonts w:ascii="Times New Roman" w:eastAsia="Times New Roman" w:hAnsi="Times New Roman" w:cs="Times New Roman"/>
          <w:sz w:val="24"/>
          <w:szCs w:val="24"/>
        </w:rPr>
      </w:pPr>
    </w:p>
    <w:p w14:paraId="4F7B360A" w14:textId="77777777" w:rsidR="006C6A3F" w:rsidRPr="00445157" w:rsidRDefault="006C6A3F" w:rsidP="006C6A3F">
      <w:pPr>
        <w:spacing w:after="0" w:line="240" w:lineRule="auto"/>
        <w:jc w:val="both"/>
        <w:rPr>
          <w:rFonts w:ascii="Times New Roman" w:eastAsia="Times New Roman" w:hAnsi="Times New Roman" w:cs="Times New Roman"/>
          <w:sz w:val="24"/>
          <w:szCs w:val="24"/>
        </w:rPr>
      </w:pPr>
      <w:bookmarkStart w:id="4" w:name="_heading=h.1fob9te" w:colFirst="0" w:colLast="0"/>
      <w:bookmarkEnd w:id="4"/>
      <w:r w:rsidRPr="00445157">
        <w:rPr>
          <w:rFonts w:ascii="Times New Roman" w:eastAsia="Times New Roman" w:hAnsi="Times New Roman" w:cs="Times New Roman"/>
          <w:sz w:val="24"/>
          <w:szCs w:val="24"/>
        </w:rPr>
        <w:t xml:space="preserve">Рабочая программа </w:t>
      </w:r>
      <w:r w:rsidRPr="00445157">
        <w:rPr>
          <w:rFonts w:ascii="Times New Roman" w:eastAsia="Times New Roman" w:hAnsi="Times New Roman" w:cs="Times New Roman"/>
          <w:b/>
          <w:sz w:val="24"/>
          <w:szCs w:val="24"/>
        </w:rPr>
        <w:t>одобрена</w:t>
      </w:r>
      <w:r w:rsidRPr="00445157">
        <w:rPr>
          <w:rFonts w:ascii="Times New Roman" w:eastAsia="Times New Roman" w:hAnsi="Times New Roman" w:cs="Times New Roman"/>
          <w:sz w:val="24"/>
          <w:szCs w:val="24"/>
        </w:rPr>
        <w:t xml:space="preserve"> на заседании научно-методического совета</w:t>
      </w:r>
    </w:p>
    <w:p w14:paraId="44D50EC6" w14:textId="77777777" w:rsidR="006C6A3F" w:rsidRPr="00445157" w:rsidRDefault="006C6A3F" w:rsidP="006C6A3F">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Протокол заседания научно-методического совета от «___» _____________</w:t>
      </w:r>
      <w:r w:rsidRPr="00445157">
        <w:rPr>
          <w:rFonts w:ascii="Times New Roman" w:eastAsia="Times New Roman" w:hAnsi="Times New Roman" w:cs="Times New Roman"/>
          <w:color w:val="00B050"/>
          <w:sz w:val="24"/>
          <w:szCs w:val="24"/>
        </w:rPr>
        <w:t xml:space="preserve"> </w:t>
      </w:r>
      <w:r w:rsidRPr="00445157">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 № ___</w:t>
      </w:r>
    </w:p>
    <w:p w14:paraId="3CA4A669" w14:textId="77777777" w:rsidR="006C6A3F" w:rsidRPr="00445157" w:rsidRDefault="006C6A3F" w:rsidP="006C6A3F">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Заместитель директора по учебно-воспитательной работе</w:t>
      </w:r>
    </w:p>
    <w:p w14:paraId="1390D3E1" w14:textId="77777777" w:rsidR="006C6A3F" w:rsidRPr="00445157" w:rsidRDefault="006C6A3F" w:rsidP="006C6A3F">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________________ /Герасименко С.В./</w:t>
      </w:r>
    </w:p>
    <w:p w14:paraId="08BAE7F7" w14:textId="77777777" w:rsidR="0075597E" w:rsidRDefault="0075597E" w:rsidP="0075597E">
      <w:pPr>
        <w:spacing w:after="0" w:line="360" w:lineRule="auto"/>
        <w:jc w:val="both"/>
        <w:rPr>
          <w:rFonts w:ascii="Times New Roman" w:eastAsia="Times New Roman" w:hAnsi="Times New Roman" w:cs="Times New Roman"/>
          <w:sz w:val="24"/>
          <w:szCs w:val="24"/>
        </w:rPr>
      </w:pPr>
    </w:p>
    <w:p w14:paraId="00000032" w14:textId="701B30E4" w:rsidR="00796EEC" w:rsidRDefault="00796EE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528A95D" w14:textId="77777777" w:rsidR="00796EEC" w:rsidRPr="00A118A3" w:rsidRDefault="00796EEC" w:rsidP="00796EEC">
      <w:p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СОДЕРЖАНИЕ</w:t>
      </w:r>
    </w:p>
    <w:p w14:paraId="73F623D5" w14:textId="77777777" w:rsidR="00796EEC" w:rsidRPr="00A118A3" w:rsidRDefault="00796EEC" w:rsidP="00796EEC">
      <w:pPr>
        <w:spacing w:after="0" w:line="240" w:lineRule="auto"/>
        <w:contextualSpacing/>
        <w:jc w:val="center"/>
        <w:rPr>
          <w:rFonts w:ascii="Times New Roman" w:eastAsia="Times New Roman" w:hAnsi="Times New Roman" w:cs="Times New Roman"/>
          <w:b/>
          <w:sz w:val="24"/>
          <w:szCs w:val="24"/>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7475"/>
        <w:gridCol w:w="1077"/>
      </w:tblGrid>
      <w:tr w:rsidR="00796EEC" w:rsidRPr="00A118A3" w14:paraId="1F266DF9" w14:textId="77777777" w:rsidTr="00E62565">
        <w:tc>
          <w:tcPr>
            <w:tcW w:w="803" w:type="dxa"/>
          </w:tcPr>
          <w:p w14:paraId="44C9946B"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1.</w:t>
            </w:r>
          </w:p>
        </w:tc>
        <w:tc>
          <w:tcPr>
            <w:tcW w:w="7475" w:type="dxa"/>
          </w:tcPr>
          <w:p w14:paraId="044FB866"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Общая характеристика рабочей программы учебной дисциплины</w:t>
            </w:r>
          </w:p>
        </w:tc>
        <w:tc>
          <w:tcPr>
            <w:tcW w:w="1077" w:type="dxa"/>
          </w:tcPr>
          <w:p w14:paraId="0161C746"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36A08550" w14:textId="77777777" w:rsidTr="00E62565">
        <w:tc>
          <w:tcPr>
            <w:tcW w:w="803" w:type="dxa"/>
          </w:tcPr>
          <w:p w14:paraId="20559D03"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0F7539DF" w14:textId="77777777" w:rsidR="00796EEC" w:rsidRPr="00A118A3" w:rsidRDefault="00796EEC" w:rsidP="00E62565">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Место учебной дисциплины в структуре основной профессиональной образовательной программы</w:t>
            </w:r>
          </w:p>
        </w:tc>
        <w:tc>
          <w:tcPr>
            <w:tcW w:w="1077" w:type="dxa"/>
          </w:tcPr>
          <w:p w14:paraId="1F39DD91" w14:textId="77777777" w:rsidR="00796EEC" w:rsidRPr="00A118A3" w:rsidRDefault="00796EEC" w:rsidP="00E62565">
            <w:pPr>
              <w:spacing w:line="360" w:lineRule="auto"/>
              <w:jc w:val="center"/>
              <w:rPr>
                <w:rFonts w:ascii="Times New Roman" w:hAnsi="Times New Roman" w:cs="Times New Roman"/>
                <w:sz w:val="24"/>
                <w:szCs w:val="24"/>
              </w:rPr>
            </w:pPr>
          </w:p>
          <w:p w14:paraId="09F5D2B1"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11C9692D" w14:textId="77777777" w:rsidTr="00E62565">
        <w:tc>
          <w:tcPr>
            <w:tcW w:w="803" w:type="dxa"/>
          </w:tcPr>
          <w:p w14:paraId="47272850"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444269EB" w14:textId="77777777" w:rsidR="00796EEC" w:rsidRPr="00A118A3" w:rsidRDefault="00796EEC" w:rsidP="00E62565">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Цель и планируемые результаты освоения учебной дисциплины</w:t>
            </w:r>
          </w:p>
        </w:tc>
        <w:tc>
          <w:tcPr>
            <w:tcW w:w="1077" w:type="dxa"/>
          </w:tcPr>
          <w:p w14:paraId="42E62294"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r>
      <w:tr w:rsidR="00796EEC" w:rsidRPr="00A118A3" w14:paraId="525D1340" w14:textId="77777777" w:rsidTr="00E62565">
        <w:tc>
          <w:tcPr>
            <w:tcW w:w="803" w:type="dxa"/>
          </w:tcPr>
          <w:p w14:paraId="76D49BEA"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2.</w:t>
            </w:r>
          </w:p>
        </w:tc>
        <w:tc>
          <w:tcPr>
            <w:tcW w:w="7475" w:type="dxa"/>
          </w:tcPr>
          <w:p w14:paraId="556E6587"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Структура и содержание учебной дисциплины</w:t>
            </w:r>
          </w:p>
        </w:tc>
        <w:tc>
          <w:tcPr>
            <w:tcW w:w="1077" w:type="dxa"/>
          </w:tcPr>
          <w:p w14:paraId="0739E043"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69621E4C" w14:textId="77777777" w:rsidTr="00E62565">
        <w:tc>
          <w:tcPr>
            <w:tcW w:w="803" w:type="dxa"/>
          </w:tcPr>
          <w:p w14:paraId="57B85ED5"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571AF063"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2.1. Объем учебной дисциплины и виды учебной работы</w:t>
            </w:r>
          </w:p>
        </w:tc>
        <w:tc>
          <w:tcPr>
            <w:tcW w:w="1077" w:type="dxa"/>
          </w:tcPr>
          <w:p w14:paraId="3F84EC18"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0D414B60" w14:textId="77777777" w:rsidTr="00E62565">
        <w:tc>
          <w:tcPr>
            <w:tcW w:w="803" w:type="dxa"/>
          </w:tcPr>
          <w:p w14:paraId="743131AF"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1E4BEBE1"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2.2. Тематический план и содержание учебной дисциплины</w:t>
            </w:r>
          </w:p>
        </w:tc>
        <w:tc>
          <w:tcPr>
            <w:tcW w:w="1077" w:type="dxa"/>
          </w:tcPr>
          <w:p w14:paraId="61A4E064"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5</w:t>
            </w:r>
          </w:p>
        </w:tc>
      </w:tr>
      <w:tr w:rsidR="00796EEC" w:rsidRPr="00A118A3" w14:paraId="660AEA3A" w14:textId="77777777" w:rsidTr="00E62565">
        <w:tc>
          <w:tcPr>
            <w:tcW w:w="803" w:type="dxa"/>
          </w:tcPr>
          <w:p w14:paraId="1CF55CB2"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c>
          <w:tcPr>
            <w:tcW w:w="7475" w:type="dxa"/>
          </w:tcPr>
          <w:p w14:paraId="0BF1E2B2"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Условия реализации рабочей программы учебной дисциплины</w:t>
            </w:r>
          </w:p>
        </w:tc>
        <w:tc>
          <w:tcPr>
            <w:tcW w:w="1077" w:type="dxa"/>
          </w:tcPr>
          <w:p w14:paraId="59928BD2"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796EEC" w:rsidRPr="00A118A3" w14:paraId="42672654" w14:textId="77777777" w:rsidTr="00E62565">
        <w:tc>
          <w:tcPr>
            <w:tcW w:w="803" w:type="dxa"/>
          </w:tcPr>
          <w:p w14:paraId="4BC8A556"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6B7BAE27"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3.1. Требования к минимальному материально-техническому  обеспечению</w:t>
            </w:r>
          </w:p>
        </w:tc>
        <w:tc>
          <w:tcPr>
            <w:tcW w:w="1077" w:type="dxa"/>
          </w:tcPr>
          <w:p w14:paraId="02D50D2D"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796EEC" w:rsidRPr="00A118A3" w14:paraId="1567AC42" w14:textId="77777777" w:rsidTr="00E62565">
        <w:tc>
          <w:tcPr>
            <w:tcW w:w="803" w:type="dxa"/>
          </w:tcPr>
          <w:p w14:paraId="0A363A17"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5D5F391B"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3.2. Информационное обеспечение реализации рабочей программы </w:t>
            </w:r>
          </w:p>
        </w:tc>
        <w:tc>
          <w:tcPr>
            <w:tcW w:w="1077" w:type="dxa"/>
          </w:tcPr>
          <w:p w14:paraId="291E95DB"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796EEC" w:rsidRPr="00A118A3" w14:paraId="11864EC0" w14:textId="77777777" w:rsidTr="00E62565">
        <w:tc>
          <w:tcPr>
            <w:tcW w:w="803" w:type="dxa"/>
          </w:tcPr>
          <w:p w14:paraId="45480E35"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4.</w:t>
            </w:r>
          </w:p>
        </w:tc>
        <w:tc>
          <w:tcPr>
            <w:tcW w:w="7475" w:type="dxa"/>
          </w:tcPr>
          <w:p w14:paraId="7855E3DD"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Контроль и оценка результатов освоения учебной дисциплины</w:t>
            </w:r>
          </w:p>
        </w:tc>
        <w:tc>
          <w:tcPr>
            <w:tcW w:w="1077" w:type="dxa"/>
          </w:tcPr>
          <w:p w14:paraId="1213829C"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7</w:t>
            </w:r>
          </w:p>
        </w:tc>
      </w:tr>
    </w:tbl>
    <w:p w14:paraId="6887D871" w14:textId="77777777" w:rsidR="00796EEC" w:rsidRPr="00A118A3" w:rsidRDefault="00796EEC" w:rsidP="00796EEC">
      <w:pPr>
        <w:spacing w:after="0" w:line="240" w:lineRule="auto"/>
        <w:contextualSpacing/>
        <w:jc w:val="center"/>
        <w:rPr>
          <w:rFonts w:ascii="Times New Roman" w:eastAsia="Times New Roman" w:hAnsi="Times New Roman" w:cs="Times New Roman"/>
          <w:sz w:val="24"/>
          <w:szCs w:val="24"/>
        </w:rPr>
      </w:pPr>
    </w:p>
    <w:p w14:paraId="3E8745D6"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668EF3F6"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153220AD"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3F1C4D70"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3BD38B31"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3D8FB7E9"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4D8F28B4"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sectPr w:rsidR="00796EEC" w:rsidRPr="00A118A3" w:rsidSect="00D374AA">
          <w:pgSz w:w="11906" w:h="16838"/>
          <w:pgMar w:top="1134" w:right="850" w:bottom="1134" w:left="1701" w:header="285" w:footer="708" w:gutter="0"/>
          <w:cols w:space="708"/>
          <w:docGrid w:linePitch="360"/>
        </w:sectPr>
      </w:pPr>
    </w:p>
    <w:p w14:paraId="0819710A" w14:textId="51E059CD" w:rsidR="00796EEC" w:rsidRDefault="00796EEC" w:rsidP="00796EEC">
      <w:pPr>
        <w:numPr>
          <w:ilvl w:val="0"/>
          <w:numId w:val="2"/>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14:paraId="4231C838" w14:textId="77777777" w:rsidR="00796EEC" w:rsidRPr="00796EEC" w:rsidRDefault="00796EEC" w:rsidP="00796EEC">
      <w:pPr>
        <w:spacing w:after="0" w:line="240" w:lineRule="auto"/>
        <w:jc w:val="center"/>
        <w:rPr>
          <w:rFonts w:ascii="Times New Roman" w:eastAsia="Times New Roman" w:hAnsi="Times New Roman" w:cs="Times New Roman"/>
          <w:sz w:val="24"/>
          <w:szCs w:val="24"/>
        </w:rPr>
      </w:pPr>
      <w:r w:rsidRPr="00796EEC">
        <w:rPr>
          <w:rFonts w:ascii="Times New Roman" w:eastAsia="Times New Roman" w:hAnsi="Times New Roman" w:cs="Times New Roman"/>
          <w:sz w:val="24"/>
          <w:szCs w:val="24"/>
        </w:rPr>
        <w:t>ОПЦ.09 Стандартизация, сертификация и техническое документирование</w:t>
      </w:r>
    </w:p>
    <w:p w14:paraId="53123279" w14:textId="3FE6C9F2" w:rsidR="00796EEC" w:rsidRPr="00A52436" w:rsidRDefault="00796EEC" w:rsidP="00796EEC">
      <w:pPr>
        <w:spacing w:after="0" w:line="240" w:lineRule="auto"/>
        <w:jc w:val="center"/>
        <w:rPr>
          <w:rFonts w:ascii="Times New Roman" w:eastAsia="Times New Roman" w:hAnsi="Times New Roman" w:cs="Times New Roman"/>
          <w:sz w:val="24"/>
          <w:szCs w:val="24"/>
        </w:rPr>
      </w:pPr>
    </w:p>
    <w:p w14:paraId="7C271B61" w14:textId="77777777" w:rsidR="00796EEC" w:rsidRPr="00A118A3" w:rsidRDefault="00796EEC" w:rsidP="00796EEC">
      <w:pPr>
        <w:numPr>
          <w:ilvl w:val="1"/>
          <w:numId w:val="2"/>
        </w:numPr>
        <w:spacing w:after="0" w:line="360" w:lineRule="auto"/>
        <w:ind w:left="709" w:hanging="709"/>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14:paraId="035246C3" w14:textId="2EFB5E08" w:rsidR="00796EEC" w:rsidRPr="00F44FC3" w:rsidRDefault="00796EEC" w:rsidP="00796EEC">
      <w:pPr>
        <w:spacing w:after="0" w:line="360" w:lineRule="auto"/>
        <w:ind w:firstLine="708"/>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Учебная дисциплина </w:t>
      </w:r>
      <w:r w:rsidRPr="00F44FC3">
        <w:rPr>
          <w:rFonts w:ascii="Times New Roman" w:eastAsia="Times New Roman" w:hAnsi="Times New Roman" w:cs="Times New Roman"/>
          <w:sz w:val="24"/>
          <w:szCs w:val="24"/>
        </w:rPr>
        <w:t>«</w:t>
      </w:r>
      <w:r w:rsidRPr="00796EEC">
        <w:rPr>
          <w:rFonts w:ascii="Times New Roman" w:eastAsia="Times New Roman" w:hAnsi="Times New Roman" w:cs="Times New Roman"/>
          <w:sz w:val="24"/>
          <w:szCs w:val="24"/>
        </w:rPr>
        <w:t>Стандартизация, сертификация и техническое документирование</w:t>
      </w:r>
      <w:r w:rsidRPr="00F44FC3">
        <w:rPr>
          <w:rFonts w:ascii="Times New Roman" w:eastAsia="Times New Roman" w:hAnsi="Times New Roman" w:cs="Times New Roman"/>
          <w:sz w:val="24"/>
          <w:szCs w:val="24"/>
        </w:rPr>
        <w:t>» является обязательной частью общепрофессионального цикла</w:t>
      </w:r>
      <w:r w:rsidRPr="00A52436">
        <w:rPr>
          <w:rFonts w:ascii="Times New Roman" w:eastAsia="Times New Roman" w:hAnsi="Times New Roman" w:cs="Times New Roman"/>
          <w:sz w:val="24"/>
          <w:szCs w:val="24"/>
        </w:rPr>
        <w:t xml:space="preserve"> </w:t>
      </w:r>
      <w:r w:rsidRPr="00F44FC3">
        <w:rPr>
          <w:rFonts w:ascii="Times New Roman" w:eastAsia="Times New Roman" w:hAnsi="Times New Roman" w:cs="Times New Roman"/>
          <w:sz w:val="24"/>
          <w:szCs w:val="24"/>
        </w:rPr>
        <w:t xml:space="preserve">ППССЗ в соответствии с ФГОС СПО по специальности </w:t>
      </w:r>
      <w:r>
        <w:rPr>
          <w:rFonts w:ascii="Times New Roman" w:eastAsia="Times New Roman" w:hAnsi="Times New Roman" w:cs="Times New Roman"/>
          <w:sz w:val="24"/>
          <w:szCs w:val="24"/>
        </w:rPr>
        <w:t>09.02.07 Информационные системы и программирование</w:t>
      </w:r>
      <w:r w:rsidRPr="00F44FC3">
        <w:rPr>
          <w:rFonts w:ascii="Times New Roman" w:eastAsia="Times New Roman" w:hAnsi="Times New Roman" w:cs="Times New Roman"/>
          <w:sz w:val="24"/>
          <w:szCs w:val="24"/>
        </w:rPr>
        <w:t>.</w:t>
      </w:r>
    </w:p>
    <w:p w14:paraId="06715753" w14:textId="77777777" w:rsidR="00796EEC" w:rsidRPr="00F44FC3" w:rsidRDefault="00796EEC" w:rsidP="00796EEC">
      <w:pPr>
        <w:spacing w:after="0" w:line="360" w:lineRule="auto"/>
        <w:ind w:firstLine="708"/>
        <w:jc w:val="both"/>
        <w:rPr>
          <w:rFonts w:ascii="Times New Roman" w:eastAsia="Times New Roman" w:hAnsi="Times New Roman" w:cs="Times New Roman"/>
          <w:i/>
          <w:sz w:val="24"/>
          <w:szCs w:val="24"/>
        </w:rPr>
      </w:pPr>
      <w:r w:rsidRPr="00F44FC3">
        <w:rPr>
          <w:rFonts w:ascii="Times New Roman" w:eastAsia="Times New Roman" w:hAnsi="Times New Roman" w:cs="Times New Roman"/>
          <w:sz w:val="24"/>
          <w:szCs w:val="24"/>
        </w:rPr>
        <w:t>Особое значение учебная дисциплина имеет при формировании и развитии ОК 1, ОК 2, ОК 3, ОК 4, ОК 5, ОК 6, ОК 9.</w:t>
      </w:r>
    </w:p>
    <w:p w14:paraId="50F0CED6" w14:textId="77777777" w:rsidR="00796EEC" w:rsidRPr="00A118A3" w:rsidRDefault="00796EEC" w:rsidP="00796EEC">
      <w:pPr>
        <w:numPr>
          <w:ilvl w:val="1"/>
          <w:numId w:val="2"/>
        </w:numPr>
        <w:spacing w:after="0" w:line="36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Цель и планируемые результаты освоения учебной дисциплины</w:t>
      </w:r>
    </w:p>
    <w:p w14:paraId="413BDB5B" w14:textId="77777777" w:rsidR="00796EEC" w:rsidRPr="00A118A3" w:rsidRDefault="00796EEC" w:rsidP="00796EEC">
      <w:pPr>
        <w:spacing w:after="0" w:line="240" w:lineRule="auto"/>
        <w:ind w:firstLine="708"/>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В рамках рабочей программы учебной дисциплины обучающимися осваиваются умения и знания</w:t>
      </w:r>
    </w:p>
    <w:tbl>
      <w:tblPr>
        <w:tblStyle w:val="20"/>
        <w:tblW w:w="0" w:type="auto"/>
        <w:tblLook w:val="04A0" w:firstRow="1" w:lastRow="0" w:firstColumn="1" w:lastColumn="0" w:noHBand="0" w:noVBand="1"/>
      </w:tblPr>
      <w:tblGrid>
        <w:gridCol w:w="1129"/>
        <w:gridCol w:w="4037"/>
        <w:gridCol w:w="4179"/>
      </w:tblGrid>
      <w:tr w:rsidR="00796EEC" w:rsidRPr="00A118A3" w14:paraId="4A41B347" w14:textId="77777777" w:rsidTr="00E62565">
        <w:tc>
          <w:tcPr>
            <w:tcW w:w="1129" w:type="dxa"/>
          </w:tcPr>
          <w:p w14:paraId="305B1650" w14:textId="77777777" w:rsidR="00796EEC" w:rsidRPr="00A118A3" w:rsidRDefault="00796EEC"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Код ОК, ПК</w:t>
            </w:r>
          </w:p>
        </w:tc>
        <w:tc>
          <w:tcPr>
            <w:tcW w:w="4037" w:type="dxa"/>
            <w:vAlign w:val="center"/>
          </w:tcPr>
          <w:p w14:paraId="3173D640" w14:textId="77777777" w:rsidR="00796EEC" w:rsidRPr="00A118A3" w:rsidRDefault="00796EEC"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Умения</w:t>
            </w:r>
          </w:p>
        </w:tc>
        <w:tc>
          <w:tcPr>
            <w:tcW w:w="4179" w:type="dxa"/>
            <w:vAlign w:val="center"/>
          </w:tcPr>
          <w:p w14:paraId="43EF3143" w14:textId="77777777" w:rsidR="00796EEC" w:rsidRPr="00A118A3" w:rsidRDefault="00796EEC"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Знания</w:t>
            </w:r>
          </w:p>
        </w:tc>
      </w:tr>
      <w:tr w:rsidR="00796EEC" w:rsidRPr="00D50D7F" w14:paraId="2187E599" w14:textId="77777777" w:rsidTr="00E62565">
        <w:tc>
          <w:tcPr>
            <w:tcW w:w="1129" w:type="dxa"/>
          </w:tcPr>
          <w:p w14:paraId="55877FC3" w14:textId="39DE8FA2" w:rsidR="00796EEC" w:rsidRPr="00D50D7F" w:rsidRDefault="002B0D86" w:rsidP="002B0D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D50D7F">
              <w:rPr>
                <w:rFonts w:ascii="Times New Roman" w:eastAsia="Times New Roman" w:hAnsi="Times New Roman" w:cs="Times New Roman"/>
                <w:sz w:val="24"/>
                <w:szCs w:val="24"/>
              </w:rPr>
              <w:t>ОК 01, ОК 02, ОК 04, ОК 05, ОК 09, ОК 10</w:t>
            </w:r>
            <w:r>
              <w:rPr>
                <w:rFonts w:ascii="Times New Roman" w:eastAsia="Times New Roman" w:hAnsi="Times New Roman" w:cs="Times New Roman"/>
                <w:sz w:val="24"/>
                <w:szCs w:val="24"/>
              </w:rPr>
              <w:t xml:space="preserve"> </w:t>
            </w:r>
            <w:r w:rsidRPr="00114CA8">
              <w:rPr>
                <w:rFonts w:ascii="Times New Roman" w:eastAsia="Times New Roman" w:hAnsi="Times New Roman" w:cs="Times New Roman"/>
                <w:sz w:val="24"/>
                <w:szCs w:val="24"/>
              </w:rPr>
              <w:t>ПК 5.2, ПК5.6, ПК 8.3, ПК 9.1, ПК 9.9</w:t>
            </w:r>
          </w:p>
        </w:tc>
        <w:tc>
          <w:tcPr>
            <w:tcW w:w="4037" w:type="dxa"/>
          </w:tcPr>
          <w:p w14:paraId="28AB5BD6"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требования нормативных актов к основным видам продукции (услуг) и процессов.</w:t>
            </w:r>
          </w:p>
          <w:p w14:paraId="50EEDC02"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документацию систем качества.</w:t>
            </w:r>
          </w:p>
          <w:p w14:paraId="767B2C90"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основные правила и документы системы сертификации Российской Федерации.</w:t>
            </w:r>
          </w:p>
          <w:p w14:paraId="775DBA36" w14:textId="77777777" w:rsidR="00796EEC" w:rsidRPr="00D50D7F" w:rsidRDefault="00796EEC" w:rsidP="00E625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4179" w:type="dxa"/>
          </w:tcPr>
          <w:p w14:paraId="04C8EABD"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Правовые основы метрологии, стандартизации и сертификации.</w:t>
            </w:r>
          </w:p>
          <w:p w14:paraId="2AE1FAF3"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понятия и определения метрологии, стандартизации и сертификации.</w:t>
            </w:r>
          </w:p>
          <w:p w14:paraId="3A650F26"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положения систем (комплексов) общетехнических и организационно- методических стандартов.</w:t>
            </w:r>
          </w:p>
          <w:p w14:paraId="5202FA99"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качества и методы их оценки.</w:t>
            </w:r>
          </w:p>
          <w:p w14:paraId="57549899"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качества.</w:t>
            </w:r>
          </w:p>
          <w:p w14:paraId="636EF754"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термины и определения в области сертификации.</w:t>
            </w:r>
          </w:p>
          <w:p w14:paraId="331331E0"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Организационную структуру сертификации.</w:t>
            </w:r>
          </w:p>
          <w:p w14:paraId="408DF8A0" w14:textId="3846D0F1" w:rsidR="00796EEC" w:rsidRPr="00D50D7F"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и схемы сертификации.</w:t>
            </w:r>
          </w:p>
        </w:tc>
      </w:tr>
    </w:tbl>
    <w:p w14:paraId="757FDF64" w14:textId="77777777" w:rsidR="00796EEC" w:rsidRPr="00A118A3" w:rsidRDefault="00796EEC" w:rsidP="00796EEC">
      <w:pPr>
        <w:numPr>
          <w:ilvl w:val="0"/>
          <w:numId w:val="2"/>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Структура и содержание учебной дисциплины</w:t>
      </w:r>
    </w:p>
    <w:p w14:paraId="45AA041A" w14:textId="77777777" w:rsidR="00796EEC" w:rsidRPr="00A118A3" w:rsidRDefault="00796EEC" w:rsidP="00796EEC">
      <w:pPr>
        <w:numPr>
          <w:ilvl w:val="1"/>
          <w:numId w:val="2"/>
        </w:numPr>
        <w:spacing w:after="0" w:line="36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Объем учебной дисциплины и виды учебной работы</w:t>
      </w:r>
    </w:p>
    <w:tbl>
      <w:tblPr>
        <w:tblStyle w:val="10"/>
        <w:tblW w:w="0" w:type="auto"/>
        <w:tblLook w:val="04A0" w:firstRow="1" w:lastRow="0" w:firstColumn="1" w:lastColumn="0" w:noHBand="0" w:noVBand="1"/>
      </w:tblPr>
      <w:tblGrid>
        <w:gridCol w:w="7366"/>
        <w:gridCol w:w="1979"/>
      </w:tblGrid>
      <w:tr w:rsidR="00796EEC" w:rsidRPr="00A118A3" w14:paraId="486895A0" w14:textId="77777777" w:rsidTr="00E62565">
        <w:trPr>
          <w:trHeight w:val="562"/>
        </w:trPr>
        <w:tc>
          <w:tcPr>
            <w:tcW w:w="7366" w:type="dxa"/>
            <w:vAlign w:val="center"/>
          </w:tcPr>
          <w:p w14:paraId="266C2E31" w14:textId="77777777" w:rsidR="00796EEC" w:rsidRPr="00A118A3" w:rsidRDefault="00796EEC"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Вид учебной работы</w:t>
            </w:r>
          </w:p>
        </w:tc>
        <w:tc>
          <w:tcPr>
            <w:tcW w:w="1979" w:type="dxa"/>
            <w:vAlign w:val="center"/>
          </w:tcPr>
          <w:p w14:paraId="1F34D1FD" w14:textId="77777777" w:rsidR="00796EEC" w:rsidRPr="00A118A3" w:rsidRDefault="00796EEC"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Объем в часах</w:t>
            </w:r>
          </w:p>
        </w:tc>
      </w:tr>
      <w:tr w:rsidR="00796EEC" w:rsidRPr="00A118A3" w14:paraId="0EA54607" w14:textId="77777777" w:rsidTr="00E62565">
        <w:tc>
          <w:tcPr>
            <w:tcW w:w="7366" w:type="dxa"/>
          </w:tcPr>
          <w:p w14:paraId="6F40F63C" w14:textId="77777777" w:rsidR="00796EEC" w:rsidRPr="00A118A3" w:rsidRDefault="00796EEC" w:rsidP="00E62565">
            <w:pPr>
              <w:jc w:val="both"/>
              <w:rPr>
                <w:rFonts w:ascii="Times New Roman" w:hAnsi="Times New Roman" w:cs="Times New Roman"/>
                <w:b/>
                <w:sz w:val="24"/>
                <w:szCs w:val="24"/>
              </w:rPr>
            </w:pPr>
            <w:r w:rsidRPr="00A118A3">
              <w:rPr>
                <w:rFonts w:ascii="Times New Roman" w:hAnsi="Times New Roman" w:cs="Times New Roman"/>
                <w:b/>
                <w:sz w:val="24"/>
                <w:szCs w:val="24"/>
              </w:rPr>
              <w:t>Объем рабочей программы учебной дисциплины</w:t>
            </w:r>
          </w:p>
        </w:tc>
        <w:tc>
          <w:tcPr>
            <w:tcW w:w="1979" w:type="dxa"/>
            <w:vAlign w:val="center"/>
          </w:tcPr>
          <w:p w14:paraId="2A335735" w14:textId="6A6657A6" w:rsidR="00796EEC" w:rsidRPr="00A118A3" w:rsidRDefault="00BA71C3" w:rsidP="00E62565">
            <w:pPr>
              <w:jc w:val="center"/>
              <w:rPr>
                <w:rFonts w:ascii="Times New Roman" w:hAnsi="Times New Roman" w:cs="Times New Roman"/>
                <w:sz w:val="24"/>
                <w:szCs w:val="24"/>
              </w:rPr>
            </w:pPr>
            <w:r>
              <w:rPr>
                <w:rFonts w:ascii="Times New Roman" w:hAnsi="Times New Roman" w:cs="Times New Roman"/>
                <w:sz w:val="24"/>
                <w:szCs w:val="24"/>
              </w:rPr>
              <w:t>60</w:t>
            </w:r>
          </w:p>
        </w:tc>
      </w:tr>
      <w:tr w:rsidR="00796EEC" w:rsidRPr="00A118A3" w14:paraId="195CE35D" w14:textId="77777777" w:rsidTr="00E62565">
        <w:tc>
          <w:tcPr>
            <w:tcW w:w="7366" w:type="dxa"/>
          </w:tcPr>
          <w:p w14:paraId="757C2FBD" w14:textId="77777777" w:rsidR="00796EEC" w:rsidRPr="00A118A3" w:rsidRDefault="00796EEC" w:rsidP="00E62565">
            <w:pPr>
              <w:jc w:val="both"/>
              <w:rPr>
                <w:rFonts w:ascii="Times New Roman" w:hAnsi="Times New Roman" w:cs="Times New Roman"/>
                <w:b/>
                <w:sz w:val="24"/>
                <w:szCs w:val="24"/>
              </w:rPr>
            </w:pPr>
            <w:r w:rsidRPr="00A118A3">
              <w:rPr>
                <w:rFonts w:ascii="Times New Roman" w:hAnsi="Times New Roman" w:cs="Times New Roman"/>
                <w:b/>
                <w:sz w:val="24"/>
                <w:szCs w:val="24"/>
              </w:rPr>
              <w:t>в том числе в форме практической подготовки</w:t>
            </w:r>
          </w:p>
        </w:tc>
        <w:tc>
          <w:tcPr>
            <w:tcW w:w="1979" w:type="dxa"/>
            <w:vAlign w:val="center"/>
          </w:tcPr>
          <w:p w14:paraId="38406484" w14:textId="77777777" w:rsidR="00796EEC" w:rsidRPr="00A118A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64008EAF" w14:textId="77777777" w:rsidTr="00E62565">
        <w:tc>
          <w:tcPr>
            <w:tcW w:w="7366" w:type="dxa"/>
          </w:tcPr>
          <w:p w14:paraId="1B8B1E3C" w14:textId="77777777" w:rsidR="00796EEC" w:rsidRPr="00A118A3" w:rsidRDefault="00796EEC" w:rsidP="00E62565">
            <w:pPr>
              <w:jc w:val="both"/>
              <w:rPr>
                <w:rFonts w:ascii="Times New Roman" w:hAnsi="Times New Roman" w:cs="Times New Roman"/>
                <w:sz w:val="24"/>
                <w:szCs w:val="24"/>
              </w:rPr>
            </w:pPr>
            <w:r w:rsidRPr="00A118A3">
              <w:rPr>
                <w:rFonts w:ascii="Times New Roman" w:hAnsi="Times New Roman" w:cs="Times New Roman"/>
                <w:sz w:val="24"/>
                <w:szCs w:val="24"/>
              </w:rPr>
              <w:t>в том числе:</w:t>
            </w:r>
          </w:p>
        </w:tc>
        <w:tc>
          <w:tcPr>
            <w:tcW w:w="1979" w:type="dxa"/>
            <w:vAlign w:val="center"/>
          </w:tcPr>
          <w:p w14:paraId="4313A728" w14:textId="77777777" w:rsidR="00796EEC" w:rsidRPr="00A118A3" w:rsidRDefault="00796EEC" w:rsidP="00E62565">
            <w:pPr>
              <w:jc w:val="center"/>
              <w:rPr>
                <w:rFonts w:ascii="Times New Roman" w:hAnsi="Times New Roman" w:cs="Times New Roman"/>
                <w:sz w:val="24"/>
                <w:szCs w:val="24"/>
              </w:rPr>
            </w:pPr>
          </w:p>
        </w:tc>
      </w:tr>
      <w:tr w:rsidR="00796EEC" w:rsidRPr="00A118A3" w14:paraId="5E225312" w14:textId="77777777" w:rsidTr="00E62565">
        <w:tc>
          <w:tcPr>
            <w:tcW w:w="7366" w:type="dxa"/>
          </w:tcPr>
          <w:p w14:paraId="046EB1A9" w14:textId="77777777" w:rsidR="00796EEC" w:rsidRPr="00A118A3" w:rsidRDefault="00796EEC" w:rsidP="00E62565">
            <w:pPr>
              <w:jc w:val="both"/>
              <w:rPr>
                <w:rFonts w:ascii="Times New Roman" w:hAnsi="Times New Roman" w:cs="Times New Roman"/>
                <w:sz w:val="24"/>
                <w:szCs w:val="24"/>
              </w:rPr>
            </w:pPr>
            <w:r w:rsidRPr="00A118A3">
              <w:rPr>
                <w:rFonts w:ascii="Times New Roman" w:hAnsi="Times New Roman" w:cs="Times New Roman"/>
                <w:sz w:val="24"/>
                <w:szCs w:val="24"/>
              </w:rPr>
              <w:t>теоретическое обучение</w:t>
            </w:r>
          </w:p>
        </w:tc>
        <w:tc>
          <w:tcPr>
            <w:tcW w:w="1979" w:type="dxa"/>
            <w:vAlign w:val="center"/>
          </w:tcPr>
          <w:p w14:paraId="25A24AF5" w14:textId="692B70B0" w:rsidR="00796EEC" w:rsidRPr="00A118A3" w:rsidRDefault="00F858B3" w:rsidP="00BA71C3">
            <w:pPr>
              <w:jc w:val="center"/>
              <w:rPr>
                <w:rFonts w:ascii="Times New Roman" w:hAnsi="Times New Roman" w:cs="Times New Roman"/>
                <w:sz w:val="24"/>
                <w:szCs w:val="24"/>
              </w:rPr>
            </w:pPr>
            <w:r>
              <w:rPr>
                <w:rFonts w:ascii="Times New Roman" w:hAnsi="Times New Roman" w:cs="Times New Roman"/>
                <w:sz w:val="24"/>
                <w:szCs w:val="24"/>
              </w:rPr>
              <w:t>3</w:t>
            </w:r>
            <w:r w:rsidR="00BA71C3">
              <w:rPr>
                <w:rFonts w:ascii="Times New Roman" w:hAnsi="Times New Roman" w:cs="Times New Roman"/>
                <w:sz w:val="24"/>
                <w:szCs w:val="24"/>
              </w:rPr>
              <w:t>0</w:t>
            </w:r>
          </w:p>
        </w:tc>
      </w:tr>
      <w:tr w:rsidR="00796EEC" w:rsidRPr="00A118A3" w14:paraId="683563D8" w14:textId="77777777" w:rsidTr="00E62565">
        <w:tc>
          <w:tcPr>
            <w:tcW w:w="7366" w:type="dxa"/>
          </w:tcPr>
          <w:p w14:paraId="65D9D0F9" w14:textId="77777777" w:rsidR="00796EEC" w:rsidRPr="00A118A3" w:rsidRDefault="00796EEC" w:rsidP="00E62565">
            <w:pPr>
              <w:jc w:val="both"/>
              <w:rPr>
                <w:rFonts w:ascii="Times New Roman" w:hAnsi="Times New Roman" w:cs="Times New Roman"/>
                <w:i/>
                <w:sz w:val="24"/>
                <w:szCs w:val="24"/>
              </w:rPr>
            </w:pPr>
            <w:r w:rsidRPr="00A118A3">
              <w:rPr>
                <w:rFonts w:ascii="Times New Roman" w:hAnsi="Times New Roman" w:cs="Times New Roman"/>
                <w:sz w:val="24"/>
                <w:szCs w:val="24"/>
              </w:rPr>
              <w:t xml:space="preserve">лабораторные работы </w:t>
            </w:r>
            <w:r w:rsidRPr="00A118A3">
              <w:rPr>
                <w:rFonts w:ascii="Times New Roman" w:hAnsi="Times New Roman" w:cs="Times New Roman"/>
                <w:i/>
                <w:sz w:val="24"/>
                <w:szCs w:val="24"/>
              </w:rPr>
              <w:t>(если предусмотрено)</w:t>
            </w:r>
          </w:p>
        </w:tc>
        <w:tc>
          <w:tcPr>
            <w:tcW w:w="1979" w:type="dxa"/>
            <w:vAlign w:val="center"/>
          </w:tcPr>
          <w:p w14:paraId="7032CED3" w14:textId="77777777" w:rsidR="00796EEC" w:rsidRPr="00A118A3" w:rsidRDefault="00796EEC" w:rsidP="00E62565">
            <w:pPr>
              <w:jc w:val="center"/>
              <w:rPr>
                <w:rFonts w:ascii="Times New Roman" w:hAnsi="Times New Roman" w:cs="Times New Roman"/>
                <w:sz w:val="24"/>
                <w:szCs w:val="24"/>
              </w:rPr>
            </w:pPr>
            <w:r>
              <w:rPr>
                <w:rFonts w:ascii="Times New Roman" w:hAnsi="Times New Roman" w:cs="Times New Roman"/>
                <w:sz w:val="24"/>
                <w:szCs w:val="24"/>
              </w:rPr>
              <w:t>0</w:t>
            </w:r>
          </w:p>
        </w:tc>
      </w:tr>
      <w:tr w:rsidR="00796EEC" w:rsidRPr="00A118A3" w14:paraId="4A597DD9" w14:textId="77777777" w:rsidTr="00E62565">
        <w:tc>
          <w:tcPr>
            <w:tcW w:w="7366" w:type="dxa"/>
          </w:tcPr>
          <w:p w14:paraId="63444496" w14:textId="77777777" w:rsidR="00796EEC" w:rsidRPr="00A118A3" w:rsidRDefault="00796EEC" w:rsidP="00E62565">
            <w:pPr>
              <w:jc w:val="both"/>
              <w:rPr>
                <w:rFonts w:ascii="Times New Roman" w:hAnsi="Times New Roman" w:cs="Times New Roman"/>
                <w:sz w:val="24"/>
                <w:szCs w:val="24"/>
              </w:rPr>
            </w:pPr>
            <w:r w:rsidRPr="00A118A3">
              <w:rPr>
                <w:rFonts w:ascii="Times New Roman" w:hAnsi="Times New Roman" w:cs="Times New Roman"/>
                <w:sz w:val="24"/>
                <w:szCs w:val="24"/>
              </w:rPr>
              <w:t xml:space="preserve">практические занятия </w:t>
            </w:r>
            <w:r w:rsidRPr="00A118A3">
              <w:rPr>
                <w:rFonts w:ascii="Times New Roman" w:hAnsi="Times New Roman" w:cs="Times New Roman"/>
                <w:i/>
                <w:sz w:val="24"/>
                <w:szCs w:val="24"/>
              </w:rPr>
              <w:t>(если предусмотрено)</w:t>
            </w:r>
          </w:p>
        </w:tc>
        <w:tc>
          <w:tcPr>
            <w:tcW w:w="1979" w:type="dxa"/>
            <w:vAlign w:val="center"/>
          </w:tcPr>
          <w:p w14:paraId="4D0816A4" w14:textId="73CEDF75" w:rsidR="00796EEC" w:rsidRPr="00A118A3" w:rsidRDefault="00BA71C3" w:rsidP="00E62565">
            <w:pPr>
              <w:jc w:val="center"/>
              <w:rPr>
                <w:rFonts w:ascii="Times New Roman" w:hAnsi="Times New Roman" w:cs="Times New Roman"/>
                <w:sz w:val="24"/>
                <w:szCs w:val="24"/>
              </w:rPr>
            </w:pPr>
            <w:r>
              <w:rPr>
                <w:rFonts w:ascii="Times New Roman" w:hAnsi="Times New Roman" w:cs="Times New Roman"/>
                <w:sz w:val="24"/>
                <w:szCs w:val="24"/>
              </w:rPr>
              <w:t>26</w:t>
            </w:r>
          </w:p>
        </w:tc>
      </w:tr>
      <w:tr w:rsidR="00796EEC" w:rsidRPr="00A118A3" w14:paraId="5E5DFE92" w14:textId="77777777" w:rsidTr="00E62565">
        <w:tc>
          <w:tcPr>
            <w:tcW w:w="7366" w:type="dxa"/>
          </w:tcPr>
          <w:p w14:paraId="663DD9BA" w14:textId="77777777" w:rsidR="00796EEC" w:rsidRPr="00F44FC3" w:rsidRDefault="00796EEC" w:rsidP="00E62565">
            <w:pPr>
              <w:jc w:val="both"/>
              <w:rPr>
                <w:rFonts w:ascii="Times New Roman" w:hAnsi="Times New Roman" w:cs="Times New Roman"/>
                <w:sz w:val="24"/>
                <w:szCs w:val="24"/>
              </w:rPr>
            </w:pPr>
            <w:r w:rsidRPr="00F44FC3">
              <w:rPr>
                <w:rFonts w:ascii="Times New Roman" w:hAnsi="Times New Roman" w:cs="Times New Roman"/>
                <w:sz w:val="24"/>
                <w:szCs w:val="24"/>
              </w:rPr>
              <w:lastRenderedPageBreak/>
              <w:t xml:space="preserve">профессионально ориентированное содержание/прикладной модуль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6DD6A3FC" w14:textId="77777777" w:rsidR="00796EEC" w:rsidRPr="00F44FC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4AE9EF79" w14:textId="77777777" w:rsidTr="00E62565">
        <w:tc>
          <w:tcPr>
            <w:tcW w:w="7366" w:type="dxa"/>
          </w:tcPr>
          <w:p w14:paraId="56FC02FA" w14:textId="77777777" w:rsidR="00796EEC" w:rsidRPr="00F44FC3" w:rsidRDefault="00796EEC" w:rsidP="00E62565">
            <w:pPr>
              <w:jc w:val="both"/>
              <w:rPr>
                <w:rFonts w:ascii="Times New Roman" w:hAnsi="Times New Roman" w:cs="Times New Roman"/>
                <w:i/>
                <w:sz w:val="24"/>
                <w:szCs w:val="24"/>
              </w:rPr>
            </w:pPr>
            <w:r w:rsidRPr="00F44FC3">
              <w:rPr>
                <w:rFonts w:ascii="Times New Roman" w:hAnsi="Times New Roman" w:cs="Times New Roman"/>
                <w:sz w:val="24"/>
                <w:szCs w:val="24"/>
              </w:rPr>
              <w:t xml:space="preserve">курсовая работа (проект) </w:t>
            </w:r>
            <w:r w:rsidRPr="00F44FC3">
              <w:rPr>
                <w:rFonts w:ascii="Times New Roman" w:hAnsi="Times New Roman" w:cs="Times New Roman"/>
                <w:i/>
                <w:sz w:val="24"/>
                <w:szCs w:val="24"/>
              </w:rPr>
              <w:t>(если предусмотрено)</w:t>
            </w:r>
          </w:p>
        </w:tc>
        <w:tc>
          <w:tcPr>
            <w:tcW w:w="1979" w:type="dxa"/>
            <w:vAlign w:val="center"/>
          </w:tcPr>
          <w:p w14:paraId="1D0B05CB" w14:textId="77777777" w:rsidR="00796EEC" w:rsidRPr="00F44FC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1A6B52B0" w14:textId="77777777" w:rsidTr="00E62565">
        <w:tc>
          <w:tcPr>
            <w:tcW w:w="7366" w:type="dxa"/>
          </w:tcPr>
          <w:p w14:paraId="0B94CDAD" w14:textId="77777777" w:rsidR="00796EEC" w:rsidRPr="00F44FC3" w:rsidRDefault="00796EEC"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индивидуальный проект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66A31BB8" w14:textId="77777777" w:rsidR="00796EEC" w:rsidRPr="00F44FC3" w:rsidRDefault="00796EEC" w:rsidP="00E62565">
            <w:pPr>
              <w:jc w:val="center"/>
              <w:rPr>
                <w:rFonts w:ascii="Times New Roman" w:hAnsi="Times New Roman" w:cs="Times New Roman"/>
                <w:sz w:val="24"/>
                <w:szCs w:val="24"/>
              </w:rPr>
            </w:pPr>
            <w:r w:rsidRPr="00F44FC3">
              <w:rPr>
                <w:rFonts w:ascii="Times New Roman" w:hAnsi="Times New Roman" w:cs="Times New Roman"/>
                <w:sz w:val="24"/>
                <w:szCs w:val="24"/>
              </w:rPr>
              <w:t>нет</w:t>
            </w:r>
          </w:p>
        </w:tc>
      </w:tr>
      <w:tr w:rsidR="00796EEC" w:rsidRPr="00A118A3" w14:paraId="7AA74C44" w14:textId="77777777" w:rsidTr="00E62565">
        <w:tc>
          <w:tcPr>
            <w:tcW w:w="7366" w:type="dxa"/>
          </w:tcPr>
          <w:p w14:paraId="224FF28C" w14:textId="77777777" w:rsidR="00796EEC" w:rsidRPr="00A118A3" w:rsidRDefault="00796EEC" w:rsidP="00E62565">
            <w:pPr>
              <w:jc w:val="both"/>
              <w:rPr>
                <w:rFonts w:ascii="Times New Roman" w:hAnsi="Times New Roman" w:cs="Times New Roman"/>
                <w:i/>
                <w:sz w:val="24"/>
                <w:szCs w:val="24"/>
              </w:rPr>
            </w:pPr>
            <w:r w:rsidRPr="00A118A3">
              <w:rPr>
                <w:rFonts w:ascii="Times New Roman" w:hAnsi="Times New Roman" w:cs="Times New Roman"/>
                <w:i/>
                <w:sz w:val="24"/>
                <w:szCs w:val="24"/>
              </w:rPr>
              <w:t xml:space="preserve">Самостоятельная работа (если предусмотрено) </w:t>
            </w:r>
          </w:p>
        </w:tc>
        <w:tc>
          <w:tcPr>
            <w:tcW w:w="1979" w:type="dxa"/>
            <w:vAlign w:val="center"/>
          </w:tcPr>
          <w:p w14:paraId="701898B5" w14:textId="69ACC29E" w:rsidR="00796EEC" w:rsidRPr="00A118A3" w:rsidRDefault="00BA71C3"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2B0D86" w:rsidRPr="00A118A3" w14:paraId="54122EA8" w14:textId="77777777" w:rsidTr="00E62565">
        <w:tc>
          <w:tcPr>
            <w:tcW w:w="7366" w:type="dxa"/>
          </w:tcPr>
          <w:p w14:paraId="649517EB" w14:textId="4562DF5E" w:rsidR="002B0D86" w:rsidRPr="00A118A3" w:rsidRDefault="002B0D86" w:rsidP="00E62565">
            <w:pPr>
              <w:jc w:val="both"/>
              <w:rPr>
                <w:rFonts w:ascii="Times New Roman" w:hAnsi="Times New Roman" w:cs="Times New Roman"/>
                <w:i/>
                <w:sz w:val="24"/>
                <w:szCs w:val="24"/>
              </w:rPr>
            </w:pPr>
            <w:r>
              <w:rPr>
                <w:rFonts w:ascii="Times New Roman" w:hAnsi="Times New Roman" w:cs="Times New Roman"/>
                <w:i/>
                <w:sz w:val="24"/>
                <w:szCs w:val="24"/>
              </w:rPr>
              <w:t xml:space="preserve">Консультация </w:t>
            </w:r>
          </w:p>
        </w:tc>
        <w:tc>
          <w:tcPr>
            <w:tcW w:w="1979" w:type="dxa"/>
            <w:vAlign w:val="center"/>
          </w:tcPr>
          <w:p w14:paraId="46C37953" w14:textId="23B326C7" w:rsidR="002B0D86" w:rsidRDefault="00BA71C3"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5EE0C597" w14:textId="77777777" w:rsidTr="00E62565">
        <w:tc>
          <w:tcPr>
            <w:tcW w:w="7366" w:type="dxa"/>
          </w:tcPr>
          <w:p w14:paraId="7F25B7EC" w14:textId="11127FA8" w:rsidR="00796EEC" w:rsidRPr="00A118A3" w:rsidRDefault="00796EEC" w:rsidP="00BA71C3">
            <w:pPr>
              <w:rPr>
                <w:rFonts w:ascii="Times New Roman" w:hAnsi="Times New Roman" w:cs="Times New Roman"/>
                <w:sz w:val="24"/>
                <w:szCs w:val="24"/>
              </w:rPr>
            </w:pPr>
            <w:r w:rsidRPr="00A118A3">
              <w:rPr>
                <w:rFonts w:ascii="Times New Roman" w:hAnsi="Times New Roman" w:cs="Times New Roman"/>
                <w:b/>
                <w:sz w:val="24"/>
                <w:szCs w:val="24"/>
              </w:rPr>
              <w:t>Промежуточная аттестация в форме</w:t>
            </w:r>
            <w:r w:rsidR="002B0D86">
              <w:rPr>
                <w:rFonts w:ascii="Times New Roman" w:hAnsi="Times New Roman" w:cs="Times New Roman"/>
                <w:b/>
                <w:sz w:val="24"/>
                <w:szCs w:val="24"/>
              </w:rPr>
              <w:t xml:space="preserve"> </w:t>
            </w:r>
            <w:r w:rsidR="00BA71C3">
              <w:rPr>
                <w:rFonts w:ascii="Times New Roman" w:hAnsi="Times New Roman" w:cs="Times New Roman"/>
                <w:b/>
                <w:sz w:val="24"/>
                <w:szCs w:val="24"/>
              </w:rPr>
              <w:t>зачет с оценкой</w:t>
            </w:r>
          </w:p>
        </w:tc>
        <w:tc>
          <w:tcPr>
            <w:tcW w:w="1979" w:type="dxa"/>
          </w:tcPr>
          <w:p w14:paraId="650DD63D" w14:textId="6668AF89" w:rsidR="00796EEC" w:rsidRPr="00A118A3" w:rsidRDefault="00BA71C3" w:rsidP="00E62565">
            <w:pPr>
              <w:jc w:val="center"/>
              <w:rPr>
                <w:rFonts w:ascii="Times New Roman" w:hAnsi="Times New Roman" w:cs="Times New Roman"/>
                <w:sz w:val="24"/>
                <w:szCs w:val="24"/>
              </w:rPr>
            </w:pPr>
            <w:r>
              <w:rPr>
                <w:rFonts w:ascii="Times New Roman" w:hAnsi="Times New Roman" w:cs="Times New Roman"/>
                <w:sz w:val="24"/>
                <w:szCs w:val="24"/>
              </w:rPr>
              <w:t>4</w:t>
            </w:r>
          </w:p>
        </w:tc>
      </w:tr>
    </w:tbl>
    <w:p w14:paraId="70090D1E" w14:textId="77777777" w:rsidR="00796EEC" w:rsidRPr="00A118A3" w:rsidRDefault="00796EEC" w:rsidP="00796EEC">
      <w:pPr>
        <w:spacing w:after="0" w:line="360" w:lineRule="auto"/>
        <w:jc w:val="both"/>
        <w:rPr>
          <w:rFonts w:ascii="Times New Roman" w:eastAsia="Times New Roman" w:hAnsi="Times New Roman" w:cs="Times New Roman"/>
          <w:i/>
          <w:sz w:val="24"/>
          <w:szCs w:val="24"/>
        </w:rPr>
      </w:pPr>
    </w:p>
    <w:p w14:paraId="339430EF" w14:textId="77777777" w:rsidR="00EA56AB" w:rsidRDefault="00EA56AB">
      <w:pPr>
        <w:rPr>
          <w:rFonts w:ascii="Times New Roman" w:eastAsia="Times New Roman" w:hAnsi="Times New Roman" w:cs="Times New Roman"/>
          <w:sz w:val="24"/>
          <w:szCs w:val="24"/>
        </w:rPr>
      </w:pPr>
    </w:p>
    <w:p w14:paraId="71893D25" w14:textId="77777777" w:rsidR="00EA56AB" w:rsidRDefault="00EA56AB" w:rsidP="00E62565">
      <w:pPr>
        <w:spacing w:after="0" w:line="240" w:lineRule="auto"/>
        <w:jc w:val="center"/>
        <w:rPr>
          <w:rFonts w:ascii="Times New Roman" w:eastAsia="Times New Roman" w:hAnsi="Times New Roman" w:cs="Times New Roman"/>
          <w:b/>
          <w:sz w:val="18"/>
          <w:szCs w:val="18"/>
        </w:rPr>
        <w:sectPr w:rsidR="00EA56AB">
          <w:pgSz w:w="11906" w:h="16838"/>
          <w:pgMar w:top="1134" w:right="850" w:bottom="1134" w:left="1701" w:header="708" w:footer="708" w:gutter="0"/>
          <w:pgNumType w:start="1"/>
          <w:cols w:space="720"/>
        </w:sectPr>
      </w:pPr>
    </w:p>
    <w:tbl>
      <w:tblPr>
        <w:tblStyle w:val="10"/>
        <w:tblW w:w="14596" w:type="dxa"/>
        <w:tblInd w:w="-5" w:type="dxa"/>
        <w:tblLayout w:type="fixed"/>
        <w:tblLook w:val="04A0" w:firstRow="1" w:lastRow="0" w:firstColumn="1" w:lastColumn="0" w:noHBand="0" w:noVBand="1"/>
      </w:tblPr>
      <w:tblGrid>
        <w:gridCol w:w="1696"/>
        <w:gridCol w:w="9356"/>
        <w:gridCol w:w="1984"/>
        <w:gridCol w:w="1560"/>
      </w:tblGrid>
      <w:tr w:rsidR="00EA56AB" w:rsidRPr="00A118A3" w14:paraId="67B148B9" w14:textId="77777777" w:rsidTr="00EA56AB">
        <w:tc>
          <w:tcPr>
            <w:tcW w:w="1696" w:type="dxa"/>
            <w:vAlign w:val="center"/>
          </w:tcPr>
          <w:p w14:paraId="058DC913"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lastRenderedPageBreak/>
              <w:t>Наименования разделов и тем</w:t>
            </w:r>
          </w:p>
        </w:tc>
        <w:tc>
          <w:tcPr>
            <w:tcW w:w="9356" w:type="dxa"/>
            <w:vAlign w:val="center"/>
          </w:tcPr>
          <w:p w14:paraId="2B67A277"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984" w:type="dxa"/>
            <w:vAlign w:val="center"/>
          </w:tcPr>
          <w:p w14:paraId="41D06A6D" w14:textId="77777777" w:rsidR="00EA56AB" w:rsidRPr="00A118A3" w:rsidRDefault="00EA56AB" w:rsidP="00E62565">
            <w:pPr>
              <w:suppressAutoHyphens/>
              <w:jc w:val="center"/>
              <w:rPr>
                <w:rFonts w:ascii="Times New Roman" w:hAnsi="Times New Roman" w:cs="Times New Roman"/>
                <w:b/>
                <w:bCs/>
                <w:color w:val="000000"/>
                <w:sz w:val="20"/>
                <w:szCs w:val="20"/>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1560" w:type="dxa"/>
          </w:tcPr>
          <w:p w14:paraId="738F9E1A" w14:textId="77777777" w:rsidR="00EA56AB" w:rsidRPr="00A118A3" w:rsidRDefault="00EA56AB" w:rsidP="00E62565">
            <w:pPr>
              <w:jc w:val="center"/>
              <w:rPr>
                <w:rFonts w:ascii="Times New Roman" w:hAnsi="Times New Roman" w:cs="Times New Roman"/>
                <w:sz w:val="20"/>
                <w:szCs w:val="20"/>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EA56AB" w:rsidRPr="00A118A3" w14:paraId="194CB456" w14:textId="77777777" w:rsidTr="00EA56AB">
        <w:tc>
          <w:tcPr>
            <w:tcW w:w="1696" w:type="dxa"/>
          </w:tcPr>
          <w:p w14:paraId="173FD606"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1</w:t>
            </w:r>
          </w:p>
        </w:tc>
        <w:tc>
          <w:tcPr>
            <w:tcW w:w="9356" w:type="dxa"/>
          </w:tcPr>
          <w:p w14:paraId="07025E7A"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2</w:t>
            </w:r>
          </w:p>
        </w:tc>
        <w:tc>
          <w:tcPr>
            <w:tcW w:w="1984" w:type="dxa"/>
          </w:tcPr>
          <w:p w14:paraId="00EF2DF0"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3</w:t>
            </w:r>
          </w:p>
        </w:tc>
        <w:tc>
          <w:tcPr>
            <w:tcW w:w="1560" w:type="dxa"/>
            <w:tcBorders>
              <w:bottom w:val="single" w:sz="4" w:space="0" w:color="000000"/>
            </w:tcBorders>
          </w:tcPr>
          <w:p w14:paraId="72C20BD4"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4</w:t>
            </w:r>
          </w:p>
        </w:tc>
      </w:tr>
    </w:tbl>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9356"/>
        <w:gridCol w:w="1984"/>
        <w:gridCol w:w="1560"/>
      </w:tblGrid>
      <w:tr w:rsidR="004341DC" w14:paraId="46D63CCA" w14:textId="77777777" w:rsidTr="00EA56AB">
        <w:trPr>
          <w:trHeight w:val="20"/>
        </w:trPr>
        <w:tc>
          <w:tcPr>
            <w:tcW w:w="1696" w:type="dxa"/>
            <w:vMerge w:val="restart"/>
            <w:shd w:val="clear" w:color="auto" w:fill="auto"/>
          </w:tcPr>
          <w:p w14:paraId="7F816410" w14:textId="77777777" w:rsidR="004341DC" w:rsidRDefault="004341DC" w:rsidP="00E6256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1.</w:t>
            </w:r>
            <w:r>
              <w:rPr>
                <w:rFonts w:ascii="Times New Roman" w:eastAsia="Times New Roman" w:hAnsi="Times New Roman" w:cs="Times New Roman"/>
                <w:sz w:val="18"/>
                <w:szCs w:val="18"/>
              </w:rPr>
              <w:t xml:space="preserve"> Основы стандартизации</w:t>
            </w:r>
          </w:p>
        </w:tc>
        <w:tc>
          <w:tcPr>
            <w:tcW w:w="9356" w:type="dxa"/>
            <w:shd w:val="clear" w:color="auto" w:fill="auto"/>
            <w:vAlign w:val="center"/>
          </w:tcPr>
          <w:p w14:paraId="21E8C0FC" w14:textId="77777777" w:rsidR="004341DC" w:rsidRDefault="004341DC"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shd w:val="clear" w:color="auto" w:fill="auto"/>
            <w:vAlign w:val="center"/>
          </w:tcPr>
          <w:p w14:paraId="79405118" w14:textId="77777777" w:rsidR="004341DC" w:rsidRDefault="004341DC" w:rsidP="00E62565">
            <w:pPr>
              <w:spacing w:after="0" w:line="240" w:lineRule="auto"/>
              <w:jc w:val="center"/>
              <w:rPr>
                <w:rFonts w:ascii="Times New Roman" w:eastAsia="Times New Roman" w:hAnsi="Times New Roman" w:cs="Times New Roman"/>
                <w:b/>
                <w:i/>
                <w:sz w:val="18"/>
                <w:szCs w:val="18"/>
              </w:rPr>
            </w:pPr>
          </w:p>
        </w:tc>
        <w:tc>
          <w:tcPr>
            <w:tcW w:w="1560" w:type="dxa"/>
          </w:tcPr>
          <w:p w14:paraId="051120B0" w14:textId="77777777" w:rsidR="004341DC" w:rsidRDefault="004341DC" w:rsidP="00E62565">
            <w:pPr>
              <w:spacing w:after="0" w:line="240" w:lineRule="auto"/>
              <w:jc w:val="center"/>
              <w:rPr>
                <w:rFonts w:ascii="Times New Roman" w:eastAsia="Times New Roman" w:hAnsi="Times New Roman" w:cs="Times New Roman"/>
                <w:color w:val="000000"/>
                <w:sz w:val="18"/>
                <w:szCs w:val="18"/>
              </w:rPr>
            </w:pPr>
          </w:p>
        </w:tc>
      </w:tr>
      <w:tr w:rsidR="004341DC" w14:paraId="6FDE0CEF" w14:textId="77777777" w:rsidTr="00EA56AB">
        <w:trPr>
          <w:trHeight w:val="20"/>
        </w:trPr>
        <w:tc>
          <w:tcPr>
            <w:tcW w:w="1696" w:type="dxa"/>
            <w:vMerge/>
            <w:shd w:val="clear" w:color="auto" w:fill="auto"/>
          </w:tcPr>
          <w:p w14:paraId="23E6E17C"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6B650C30"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Государственная система стандартизации Российской Федерации. </w:t>
            </w:r>
            <w:r w:rsidRPr="00474114">
              <w:rPr>
                <w:rFonts w:ascii="Times New Roman" w:eastAsia="Times New Roman" w:hAnsi="Times New Roman" w:cs="Times New Roman"/>
                <w:color w:val="000000"/>
                <w:sz w:val="18"/>
                <w:szCs w:val="18"/>
              </w:rPr>
              <w:t>Обеспечение качества и безопасности процессов, продукции и услуг в сфере информационных технологий, требований международных стандартов серии 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1984" w:type="dxa"/>
            <w:vMerge w:val="restart"/>
            <w:shd w:val="clear" w:color="auto" w:fill="auto"/>
            <w:vAlign w:val="center"/>
          </w:tcPr>
          <w:p w14:paraId="1E918BD8" w14:textId="26F2E58C" w:rsidR="004341DC" w:rsidRPr="00D930AD" w:rsidRDefault="00D930AD"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18</w:t>
            </w:r>
          </w:p>
        </w:tc>
        <w:tc>
          <w:tcPr>
            <w:tcW w:w="1560" w:type="dxa"/>
            <w:vMerge w:val="restart"/>
          </w:tcPr>
          <w:p w14:paraId="5673C922" w14:textId="0FE5F74D" w:rsidR="004341DC" w:rsidRPr="00474114" w:rsidRDefault="004341DC" w:rsidP="004341DC">
            <w:pPr>
              <w:spacing w:after="0" w:line="240" w:lineRule="auto"/>
              <w:jc w:val="center"/>
              <w:rPr>
                <w:rFonts w:ascii="Times New Roman" w:eastAsia="Times New Roman" w:hAnsi="Times New Roman" w:cs="Times New Roman"/>
                <w:sz w:val="18"/>
                <w:szCs w:val="18"/>
              </w:rPr>
            </w:pPr>
            <w:r w:rsidRPr="00F22F40">
              <w:rPr>
                <w:rFonts w:ascii="Times New Roman" w:eastAsia="Times New Roman" w:hAnsi="Times New Roman" w:cs="Times New Roman"/>
                <w:sz w:val="18"/>
                <w:szCs w:val="18"/>
              </w:rPr>
              <w:t>ОК 01, ОК 02, ОК 04, ОК 05, ОК 09, ОК 10 ПК 5.2, ПК5.6, ПК 8.3, ПК 9.1, ПК 9.9</w:t>
            </w:r>
          </w:p>
        </w:tc>
      </w:tr>
      <w:tr w:rsidR="004341DC" w14:paraId="34A1EBC3" w14:textId="77777777" w:rsidTr="00EA56AB">
        <w:trPr>
          <w:trHeight w:val="20"/>
        </w:trPr>
        <w:tc>
          <w:tcPr>
            <w:tcW w:w="1696" w:type="dxa"/>
            <w:vMerge/>
            <w:shd w:val="clear" w:color="auto" w:fill="auto"/>
          </w:tcPr>
          <w:p w14:paraId="34A31773"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6FC75C88" w14:textId="77777777" w:rsidR="004341DC" w:rsidRPr="00474114" w:rsidRDefault="004341DC" w:rsidP="00E62565">
            <w:pPr>
              <w:spacing w:after="0" w:line="240" w:lineRule="auto"/>
              <w:jc w:val="both"/>
              <w:rPr>
                <w:rFonts w:ascii="Times New Roman" w:eastAsia="Times New Roman" w:hAnsi="Times New Roman" w:cs="Times New Roman"/>
                <w:sz w:val="18"/>
                <w:szCs w:val="18"/>
              </w:rPr>
            </w:pPr>
            <w:r w:rsidRPr="00474114">
              <w:rPr>
                <w:rFonts w:ascii="Times New Roman" w:eastAsia="Times New Roman" w:hAnsi="Times New Roman" w:cs="Times New Roman"/>
                <w:b/>
                <w:sz w:val="18"/>
                <w:szCs w:val="18"/>
              </w:rPr>
              <w:t xml:space="preserve">Стандартизация в различных сферах. </w:t>
            </w:r>
            <w:r w:rsidRPr="00474114">
              <w:rPr>
                <w:rFonts w:ascii="Times New Roman" w:eastAsia="Times New Roman" w:hAnsi="Times New Roman" w:cs="Times New Roman"/>
                <w:color w:val="000000"/>
                <w:sz w:val="18"/>
                <w:szCs w:val="18"/>
              </w:rPr>
              <w:t>Организационная структура технического комитета ИСО 176, модель описания системы качества в стандартах ИСО 9001 и 9004 и модель функционирования системы менеджмента качества (СМК), основанной на процессном подходе.</w:t>
            </w:r>
          </w:p>
        </w:tc>
        <w:tc>
          <w:tcPr>
            <w:tcW w:w="1984" w:type="dxa"/>
            <w:vMerge/>
            <w:shd w:val="clear" w:color="auto" w:fill="auto"/>
            <w:vAlign w:val="center"/>
          </w:tcPr>
          <w:p w14:paraId="4E35D1BB"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1560" w:type="dxa"/>
            <w:vMerge/>
          </w:tcPr>
          <w:p w14:paraId="1B69A817"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sz w:val="18"/>
                <w:szCs w:val="18"/>
              </w:rPr>
            </w:pPr>
          </w:p>
        </w:tc>
      </w:tr>
      <w:tr w:rsidR="004341DC" w14:paraId="52EFA8C0" w14:textId="77777777" w:rsidTr="00EA56AB">
        <w:trPr>
          <w:trHeight w:val="20"/>
        </w:trPr>
        <w:tc>
          <w:tcPr>
            <w:tcW w:w="1696" w:type="dxa"/>
            <w:vMerge/>
            <w:shd w:val="clear" w:color="auto" w:fill="auto"/>
          </w:tcPr>
          <w:p w14:paraId="42DE6551"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68E1A738"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Международная стандартизация. </w:t>
            </w:r>
            <w:r w:rsidRPr="00474114">
              <w:rPr>
                <w:rFonts w:ascii="Times New Roman" w:eastAsia="Times New Roman" w:hAnsi="Times New Roman" w:cs="Times New Roman"/>
                <w:color w:val="000000"/>
                <w:sz w:val="18"/>
                <w:szCs w:val="18"/>
              </w:rPr>
              <w:t>Федеральное агентство по техническому регулированию и метрологии РФ и его основные задачи, межгосударственный совет по стандартизации, метрологии и сертификации Содружества Независимых Государств и других национальных организациях.</w:t>
            </w:r>
          </w:p>
        </w:tc>
        <w:tc>
          <w:tcPr>
            <w:tcW w:w="1984" w:type="dxa"/>
            <w:vMerge/>
            <w:shd w:val="clear" w:color="auto" w:fill="auto"/>
            <w:vAlign w:val="center"/>
          </w:tcPr>
          <w:p w14:paraId="33D90488"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4EC14FDE"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502FDE7D" w14:textId="77777777" w:rsidTr="00EA56AB">
        <w:trPr>
          <w:trHeight w:val="20"/>
        </w:trPr>
        <w:tc>
          <w:tcPr>
            <w:tcW w:w="1696" w:type="dxa"/>
            <w:vMerge/>
            <w:shd w:val="clear" w:color="auto" w:fill="auto"/>
          </w:tcPr>
          <w:p w14:paraId="4F29BE5E"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0F78F637" w14:textId="77777777" w:rsidR="004341DC" w:rsidRPr="00474114" w:rsidRDefault="004341DC" w:rsidP="00E6256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Организация работ по стандартизации в Российской Федерации. </w:t>
            </w:r>
          </w:p>
          <w:p w14:paraId="2E8A5C32" w14:textId="77777777" w:rsidR="004341DC" w:rsidRDefault="004341DC" w:rsidP="00E62565">
            <w:pPr>
              <w:spacing w:after="0" w:line="240" w:lineRule="auto"/>
              <w:jc w:val="both"/>
              <w:rPr>
                <w:rFonts w:ascii="Times New Roman" w:eastAsia="Times New Roman" w:hAnsi="Times New Roman" w:cs="Times New Roman"/>
                <w:sz w:val="18"/>
                <w:szCs w:val="18"/>
              </w:rPr>
            </w:pPr>
            <w:r w:rsidRPr="00474114">
              <w:rPr>
                <w:rFonts w:ascii="Times New Roman" w:eastAsia="Times New Roman" w:hAnsi="Times New Roman" w:cs="Times New Roman"/>
                <w:color w:val="000000"/>
                <w:sz w:val="18"/>
                <w:szCs w:val="18"/>
              </w:rPr>
              <w:t xml:space="preserve">Правовые основы стандартизации и ее задачи. Органы и службы по стандартизации. Порядок разработки стандартов. Государственные контроль и надзор за соблюдением обязательных требований стандартов. </w:t>
            </w:r>
            <w:r>
              <w:rPr>
                <w:rFonts w:ascii="Times New Roman" w:eastAsia="Times New Roman" w:hAnsi="Times New Roman" w:cs="Times New Roman"/>
                <w:color w:val="000000"/>
                <w:sz w:val="18"/>
                <w:szCs w:val="18"/>
              </w:rPr>
              <w:t xml:space="preserve">Маркировка продукции знаком соответствия государственным стандартам. </w:t>
            </w:r>
            <w:proofErr w:type="spellStart"/>
            <w:r>
              <w:rPr>
                <w:rFonts w:ascii="Times New Roman" w:eastAsia="Times New Roman" w:hAnsi="Times New Roman" w:cs="Times New Roman"/>
                <w:color w:val="000000"/>
                <w:sz w:val="18"/>
                <w:szCs w:val="18"/>
              </w:rPr>
              <w:t>Нормоконтроль</w:t>
            </w:r>
            <w:proofErr w:type="spellEnd"/>
            <w:r>
              <w:rPr>
                <w:rFonts w:ascii="Times New Roman" w:eastAsia="Times New Roman" w:hAnsi="Times New Roman" w:cs="Times New Roman"/>
                <w:color w:val="000000"/>
                <w:sz w:val="18"/>
                <w:szCs w:val="18"/>
              </w:rPr>
              <w:t xml:space="preserve"> технической документации</w:t>
            </w:r>
            <w:r>
              <w:rPr>
                <w:rFonts w:ascii="Times New Roman" w:eastAsia="Times New Roman" w:hAnsi="Times New Roman" w:cs="Times New Roman"/>
                <w:sz w:val="18"/>
                <w:szCs w:val="18"/>
              </w:rPr>
              <w:t>.</w:t>
            </w:r>
          </w:p>
        </w:tc>
        <w:tc>
          <w:tcPr>
            <w:tcW w:w="1984" w:type="dxa"/>
            <w:vMerge/>
            <w:shd w:val="clear" w:color="auto" w:fill="auto"/>
            <w:vAlign w:val="center"/>
          </w:tcPr>
          <w:p w14:paraId="0CFFB732"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1560" w:type="dxa"/>
            <w:vMerge/>
          </w:tcPr>
          <w:p w14:paraId="7710735A"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sz w:val="18"/>
                <w:szCs w:val="18"/>
              </w:rPr>
            </w:pPr>
          </w:p>
        </w:tc>
      </w:tr>
      <w:tr w:rsidR="004341DC" w14:paraId="2DE2206F" w14:textId="77777777" w:rsidTr="00C67B86">
        <w:trPr>
          <w:trHeight w:val="20"/>
        </w:trPr>
        <w:tc>
          <w:tcPr>
            <w:tcW w:w="1696" w:type="dxa"/>
            <w:vMerge/>
            <w:shd w:val="clear" w:color="auto" w:fill="auto"/>
          </w:tcPr>
          <w:p w14:paraId="577754CC"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9356" w:type="dxa"/>
            <w:tcBorders>
              <w:bottom w:val="single" w:sz="4" w:space="0" w:color="auto"/>
            </w:tcBorders>
            <w:shd w:val="clear" w:color="auto" w:fill="auto"/>
          </w:tcPr>
          <w:p w14:paraId="17FD0BD3" w14:textId="77777777" w:rsidR="004341DC" w:rsidRPr="00474114" w:rsidRDefault="004341DC" w:rsidP="00E6256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Техническое регулирование и стандартизация в области ИКТ. </w:t>
            </w:r>
          </w:p>
          <w:p w14:paraId="61BB5ED7"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color w:val="000000"/>
                <w:sz w:val="18"/>
                <w:szCs w:val="18"/>
              </w:rPr>
              <w:t>Обеспечение качества и безопасности процессов, продукции и услуг в сфере информационных технологий, требований международных стандартов серии 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1984" w:type="dxa"/>
            <w:vMerge/>
            <w:shd w:val="clear" w:color="auto" w:fill="auto"/>
            <w:vAlign w:val="center"/>
          </w:tcPr>
          <w:p w14:paraId="6C3238FE"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5BF7EE59"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1FC6B1C5" w14:textId="77777777" w:rsidTr="00C67B86">
        <w:trPr>
          <w:trHeight w:val="20"/>
        </w:trPr>
        <w:tc>
          <w:tcPr>
            <w:tcW w:w="1696" w:type="dxa"/>
            <w:vMerge/>
            <w:shd w:val="clear" w:color="auto" w:fill="auto"/>
          </w:tcPr>
          <w:p w14:paraId="570320BC"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tcBorders>
              <w:top w:val="single" w:sz="4" w:space="0" w:color="auto"/>
            </w:tcBorders>
            <w:shd w:val="clear" w:color="auto" w:fill="auto"/>
          </w:tcPr>
          <w:p w14:paraId="2E0BA10B"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Стандартизация и качество продукции</w:t>
            </w:r>
            <w:r w:rsidRPr="00474114">
              <w:rPr>
                <w:rFonts w:ascii="Times New Roman" w:eastAsia="Times New Roman" w:hAnsi="Times New Roman" w:cs="Times New Roman"/>
                <w:color w:val="000000"/>
                <w:sz w:val="18"/>
                <w:szCs w:val="18"/>
              </w:rPr>
              <w:t>. Организационная структура технического комитета ИСО 176, модель описания системы качества в стандартах ИСО 9001 и 9004 и модель функционирования системы менеджмента качества (СМК), основанной на процессном подходе.</w:t>
            </w:r>
          </w:p>
        </w:tc>
        <w:tc>
          <w:tcPr>
            <w:tcW w:w="1984" w:type="dxa"/>
            <w:vMerge/>
            <w:shd w:val="clear" w:color="auto" w:fill="auto"/>
            <w:vAlign w:val="center"/>
          </w:tcPr>
          <w:p w14:paraId="0F2DE72F"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08C68480"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790E23CA" w14:textId="77777777" w:rsidTr="00EA56AB">
        <w:trPr>
          <w:trHeight w:val="20"/>
        </w:trPr>
        <w:tc>
          <w:tcPr>
            <w:tcW w:w="1696" w:type="dxa"/>
            <w:vMerge/>
            <w:shd w:val="clear" w:color="auto" w:fill="auto"/>
          </w:tcPr>
          <w:p w14:paraId="249EA72A"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757FAC81" w14:textId="77777777" w:rsidR="004341DC"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Государственная система стандартизации и научно- технический прогресс.</w:t>
            </w:r>
            <w:r w:rsidRPr="00474114">
              <w:rPr>
                <w:rFonts w:ascii="Times New Roman" w:eastAsia="Times New Roman" w:hAnsi="Times New Roman" w:cs="Times New Roman"/>
                <w:color w:val="000000"/>
                <w:sz w:val="18"/>
                <w:szCs w:val="18"/>
              </w:rPr>
              <w:t xml:space="preserve"> Задача стандартизации в управлении качеством. Закон о техническом регулировании. Основные положения. </w:t>
            </w:r>
            <w:r>
              <w:rPr>
                <w:rFonts w:ascii="Times New Roman" w:eastAsia="Times New Roman" w:hAnsi="Times New Roman" w:cs="Times New Roman"/>
                <w:color w:val="000000"/>
                <w:sz w:val="18"/>
                <w:szCs w:val="18"/>
              </w:rPr>
              <w:t>Понятия технический регламентов и стандартов.</w:t>
            </w:r>
          </w:p>
        </w:tc>
        <w:tc>
          <w:tcPr>
            <w:tcW w:w="1984" w:type="dxa"/>
            <w:vMerge/>
            <w:shd w:val="clear" w:color="auto" w:fill="auto"/>
            <w:vAlign w:val="center"/>
          </w:tcPr>
          <w:p w14:paraId="3E09BE2F"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0E44E3A6"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43897E9A" w14:textId="77777777" w:rsidTr="00EA56AB">
        <w:trPr>
          <w:trHeight w:val="20"/>
        </w:trPr>
        <w:tc>
          <w:tcPr>
            <w:tcW w:w="1696" w:type="dxa"/>
            <w:vMerge/>
            <w:shd w:val="clear" w:color="auto" w:fill="auto"/>
          </w:tcPr>
          <w:p w14:paraId="2E7FF8B1"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7E745EF6" w14:textId="77777777" w:rsidR="004341DC" w:rsidRPr="00474114" w:rsidRDefault="004341DC" w:rsidP="00E6256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Стандарты и спецификации в области информационной безопасности </w:t>
            </w:r>
          </w:p>
          <w:p w14:paraId="516BFA34"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color w:val="000000"/>
                <w:sz w:val="18"/>
                <w:szCs w:val="18"/>
              </w:rPr>
              <w:t>Российское и зарубежное законодательство в области ИБ. Обзор международных и национальных стандартов и спецификаций в области ИБ: «Оранжевая книга», ИСО 15408 и др.</w:t>
            </w:r>
          </w:p>
        </w:tc>
        <w:tc>
          <w:tcPr>
            <w:tcW w:w="1984" w:type="dxa"/>
            <w:vMerge/>
            <w:shd w:val="clear" w:color="auto" w:fill="auto"/>
            <w:vAlign w:val="center"/>
          </w:tcPr>
          <w:p w14:paraId="366A7A07"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59B307E3"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6ABAFAA9" w14:textId="77777777" w:rsidTr="009F7C3C">
        <w:trPr>
          <w:trHeight w:val="510"/>
        </w:trPr>
        <w:tc>
          <w:tcPr>
            <w:tcW w:w="1696" w:type="dxa"/>
            <w:vMerge/>
            <w:shd w:val="clear" w:color="auto" w:fill="auto"/>
          </w:tcPr>
          <w:p w14:paraId="0CCAB403"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tcBorders>
              <w:bottom w:val="single" w:sz="4" w:space="0" w:color="000000"/>
            </w:tcBorders>
            <w:shd w:val="clear" w:color="auto" w:fill="auto"/>
          </w:tcPr>
          <w:p w14:paraId="5768974D"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Системы менеджмента качества. </w:t>
            </w:r>
          </w:p>
          <w:p w14:paraId="6281585C"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Менеджмент качества. Предпосылки развития менеджмента качества. Принципы обеспечения качества программных средств. Основные международные стандарты в области ИТ: </w:t>
            </w:r>
            <w:r>
              <w:rPr>
                <w:rFonts w:ascii="Times New Roman" w:eastAsia="Times New Roman" w:hAnsi="Times New Roman" w:cs="Times New Roman"/>
                <w:color w:val="000000"/>
                <w:sz w:val="18"/>
                <w:szCs w:val="18"/>
              </w:rPr>
              <w:t>ISO</w:t>
            </w:r>
            <w:r w:rsidRPr="00474114">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IEC</w:t>
            </w:r>
            <w:r w:rsidRPr="00474114">
              <w:rPr>
                <w:rFonts w:ascii="Times New Roman" w:eastAsia="Times New Roman" w:hAnsi="Times New Roman" w:cs="Times New Roman"/>
                <w:color w:val="000000"/>
                <w:sz w:val="18"/>
                <w:szCs w:val="18"/>
              </w:rPr>
              <w:t xml:space="preserve"> 9126, </w:t>
            </w:r>
            <w:r>
              <w:rPr>
                <w:rFonts w:ascii="Times New Roman" w:eastAsia="Times New Roman" w:hAnsi="Times New Roman" w:cs="Times New Roman"/>
                <w:color w:val="000000"/>
                <w:sz w:val="18"/>
                <w:szCs w:val="18"/>
              </w:rPr>
              <w:t>ISO</w:t>
            </w:r>
            <w:r w:rsidRPr="00474114">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IEC</w:t>
            </w:r>
            <w:r w:rsidRPr="00474114">
              <w:rPr>
                <w:rFonts w:ascii="Times New Roman" w:eastAsia="Times New Roman" w:hAnsi="Times New Roman" w:cs="Times New Roman"/>
                <w:color w:val="000000"/>
                <w:sz w:val="18"/>
                <w:szCs w:val="18"/>
              </w:rPr>
              <w:t xml:space="preserve"> 14598 и ИСО/МЭК 9126-1</w:t>
            </w:r>
          </w:p>
        </w:tc>
        <w:tc>
          <w:tcPr>
            <w:tcW w:w="1984" w:type="dxa"/>
            <w:vMerge/>
            <w:tcBorders>
              <w:bottom w:val="single" w:sz="4" w:space="0" w:color="auto"/>
            </w:tcBorders>
            <w:shd w:val="clear" w:color="auto" w:fill="auto"/>
            <w:vAlign w:val="center"/>
          </w:tcPr>
          <w:p w14:paraId="1727B723"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25DCCACF"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6793370E" w14:textId="77777777" w:rsidTr="001E6A69">
        <w:trPr>
          <w:trHeight w:val="20"/>
        </w:trPr>
        <w:tc>
          <w:tcPr>
            <w:tcW w:w="1696" w:type="dxa"/>
            <w:vMerge/>
            <w:shd w:val="clear" w:color="auto" w:fill="auto"/>
          </w:tcPr>
          <w:p w14:paraId="222F1F3B"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04CDDB40" w14:textId="77777777" w:rsidR="004341DC" w:rsidRPr="00474114" w:rsidRDefault="004341DC" w:rsidP="00E62565">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 xml:space="preserve">Тематика практических занятий и лабораторных работ </w:t>
            </w:r>
          </w:p>
        </w:tc>
        <w:tc>
          <w:tcPr>
            <w:tcW w:w="1984" w:type="dxa"/>
            <w:vMerge w:val="restart"/>
            <w:tcBorders>
              <w:top w:val="single" w:sz="4" w:space="0" w:color="auto"/>
            </w:tcBorders>
            <w:shd w:val="clear" w:color="auto" w:fill="auto"/>
            <w:vAlign w:val="center"/>
          </w:tcPr>
          <w:p w14:paraId="6860DE4B" w14:textId="4E73CE75" w:rsidR="004341DC" w:rsidRPr="001E6A69" w:rsidRDefault="004341DC" w:rsidP="001E6A69">
            <w:pPr>
              <w:pBdr>
                <w:top w:val="nil"/>
                <w:left w:val="nil"/>
                <w:bottom w:val="nil"/>
                <w:right w:val="nil"/>
                <w:between w:val="nil"/>
              </w:pBdr>
              <w:spacing w:after="0"/>
              <w:jc w:val="center"/>
              <w:rPr>
                <w:rFonts w:ascii="Times New Roman" w:eastAsia="Times New Roman" w:hAnsi="Times New Roman" w:cs="Times New Roman"/>
                <w:b/>
                <w:i/>
                <w:sz w:val="18"/>
                <w:szCs w:val="18"/>
                <w:lang w:val="en-US"/>
              </w:rPr>
            </w:pPr>
            <w:r>
              <w:rPr>
                <w:rFonts w:ascii="Times New Roman" w:eastAsia="Times New Roman" w:hAnsi="Times New Roman" w:cs="Times New Roman"/>
                <w:b/>
                <w:i/>
                <w:sz w:val="18"/>
                <w:szCs w:val="18"/>
                <w:lang w:val="en-US"/>
              </w:rPr>
              <w:t>10</w:t>
            </w:r>
          </w:p>
        </w:tc>
        <w:tc>
          <w:tcPr>
            <w:tcW w:w="1560" w:type="dxa"/>
            <w:vMerge/>
          </w:tcPr>
          <w:p w14:paraId="252B0D3F"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i/>
                <w:sz w:val="18"/>
                <w:szCs w:val="18"/>
              </w:rPr>
            </w:pPr>
          </w:p>
        </w:tc>
      </w:tr>
      <w:tr w:rsidR="004341DC" w14:paraId="58271996" w14:textId="77777777" w:rsidTr="00EA56AB">
        <w:trPr>
          <w:trHeight w:val="20"/>
        </w:trPr>
        <w:tc>
          <w:tcPr>
            <w:tcW w:w="1696" w:type="dxa"/>
            <w:vMerge/>
            <w:shd w:val="clear" w:color="auto" w:fill="auto"/>
          </w:tcPr>
          <w:p w14:paraId="15B40F7F"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37C334D5"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Изучение Закона «О стандартизации», составление схем и таблиц.</w:t>
            </w:r>
          </w:p>
        </w:tc>
        <w:tc>
          <w:tcPr>
            <w:tcW w:w="1984" w:type="dxa"/>
            <w:vMerge/>
            <w:shd w:val="clear" w:color="auto" w:fill="auto"/>
            <w:vAlign w:val="center"/>
          </w:tcPr>
          <w:p w14:paraId="56CEA3F9"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428CCD7F"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159C5BCF" w14:textId="77777777" w:rsidTr="00EA56AB">
        <w:trPr>
          <w:trHeight w:val="20"/>
        </w:trPr>
        <w:tc>
          <w:tcPr>
            <w:tcW w:w="1696" w:type="dxa"/>
            <w:vMerge/>
            <w:shd w:val="clear" w:color="auto" w:fill="auto"/>
          </w:tcPr>
          <w:p w14:paraId="6F0D7265"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71EA83E6"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Работа с государственными стандартами РФ</w:t>
            </w:r>
          </w:p>
        </w:tc>
        <w:tc>
          <w:tcPr>
            <w:tcW w:w="1984" w:type="dxa"/>
            <w:vMerge/>
            <w:shd w:val="clear" w:color="auto" w:fill="auto"/>
            <w:vAlign w:val="center"/>
          </w:tcPr>
          <w:p w14:paraId="4CD30E75"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D179581"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55C94F47" w14:textId="77777777" w:rsidTr="00EA56AB">
        <w:trPr>
          <w:trHeight w:val="20"/>
        </w:trPr>
        <w:tc>
          <w:tcPr>
            <w:tcW w:w="1696" w:type="dxa"/>
            <w:vMerge/>
            <w:shd w:val="clear" w:color="auto" w:fill="auto"/>
          </w:tcPr>
          <w:p w14:paraId="2A7AE25A"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474A5B7B"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Изучение требований к построению, изложению, оформлению, содержанию стандартов</w:t>
            </w:r>
          </w:p>
        </w:tc>
        <w:tc>
          <w:tcPr>
            <w:tcW w:w="1984" w:type="dxa"/>
            <w:vMerge/>
            <w:shd w:val="clear" w:color="auto" w:fill="auto"/>
            <w:vAlign w:val="center"/>
          </w:tcPr>
          <w:p w14:paraId="0AA44DC9"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70B36D4C"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23099A52" w14:textId="77777777" w:rsidTr="00EA56AB">
        <w:trPr>
          <w:trHeight w:val="20"/>
        </w:trPr>
        <w:tc>
          <w:tcPr>
            <w:tcW w:w="1696" w:type="dxa"/>
            <w:vMerge/>
            <w:shd w:val="clear" w:color="auto" w:fill="auto"/>
          </w:tcPr>
          <w:p w14:paraId="26F329F7"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599DB408" w14:textId="77777777" w:rsidR="004341DC"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Приобретение навыков работы с нормативными документами. </w:t>
            </w:r>
            <w:r>
              <w:rPr>
                <w:rFonts w:ascii="Times New Roman" w:eastAsia="Times New Roman" w:hAnsi="Times New Roman" w:cs="Times New Roman"/>
                <w:color w:val="000000"/>
                <w:sz w:val="18"/>
                <w:szCs w:val="18"/>
              </w:rPr>
              <w:t>Ознакомление с ГОСТами</w:t>
            </w:r>
          </w:p>
        </w:tc>
        <w:tc>
          <w:tcPr>
            <w:tcW w:w="1984" w:type="dxa"/>
            <w:vMerge/>
            <w:shd w:val="clear" w:color="auto" w:fill="auto"/>
            <w:vAlign w:val="center"/>
          </w:tcPr>
          <w:p w14:paraId="121085CE"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CC5511E"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3668A9FF" w14:textId="77777777" w:rsidTr="009F7C3C">
        <w:trPr>
          <w:trHeight w:val="528"/>
        </w:trPr>
        <w:tc>
          <w:tcPr>
            <w:tcW w:w="1696" w:type="dxa"/>
            <w:vMerge/>
            <w:tcBorders>
              <w:bottom w:val="single" w:sz="4" w:space="0" w:color="000000"/>
            </w:tcBorders>
            <w:shd w:val="clear" w:color="auto" w:fill="auto"/>
          </w:tcPr>
          <w:p w14:paraId="42720A8A"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tcBorders>
              <w:bottom w:val="single" w:sz="4" w:space="0" w:color="000000"/>
            </w:tcBorders>
            <w:shd w:val="clear" w:color="auto" w:fill="auto"/>
          </w:tcPr>
          <w:p w14:paraId="2C0B264D"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Определение требований к содержанию документа «Политика безопасности»</w:t>
            </w:r>
          </w:p>
          <w:p w14:paraId="42C92D77" w14:textId="77777777" w:rsidR="004341DC"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Определение показателей качества расчетным путем. </w:t>
            </w:r>
            <w:r>
              <w:rPr>
                <w:rFonts w:ascii="Times New Roman" w:eastAsia="Times New Roman" w:hAnsi="Times New Roman" w:cs="Times New Roman"/>
                <w:color w:val="000000"/>
                <w:sz w:val="18"/>
                <w:szCs w:val="18"/>
              </w:rPr>
              <w:t xml:space="preserve">Коэффициенты технологичности </w:t>
            </w:r>
          </w:p>
        </w:tc>
        <w:tc>
          <w:tcPr>
            <w:tcW w:w="1984" w:type="dxa"/>
            <w:vMerge/>
            <w:tcBorders>
              <w:bottom w:val="single" w:sz="4" w:space="0" w:color="000000"/>
            </w:tcBorders>
            <w:shd w:val="clear" w:color="auto" w:fill="auto"/>
            <w:vAlign w:val="center"/>
          </w:tcPr>
          <w:p w14:paraId="3AE211BC"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bottom w:val="single" w:sz="4" w:space="0" w:color="000000"/>
            </w:tcBorders>
          </w:tcPr>
          <w:p w14:paraId="622B88E7"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D762F3" w14:paraId="3C6B4DC0" w14:textId="77777777" w:rsidTr="000C3F20">
        <w:trPr>
          <w:trHeight w:val="20"/>
        </w:trPr>
        <w:tc>
          <w:tcPr>
            <w:tcW w:w="1696" w:type="dxa"/>
            <w:vMerge w:val="restart"/>
            <w:shd w:val="clear" w:color="auto" w:fill="auto"/>
          </w:tcPr>
          <w:p w14:paraId="684E5C99" w14:textId="77777777" w:rsidR="00D762F3" w:rsidRDefault="00D762F3" w:rsidP="00F22F40">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2.</w:t>
            </w:r>
            <w:r>
              <w:rPr>
                <w:rFonts w:ascii="Times New Roman" w:eastAsia="Times New Roman" w:hAnsi="Times New Roman" w:cs="Times New Roman"/>
                <w:sz w:val="18"/>
                <w:szCs w:val="18"/>
              </w:rPr>
              <w:t xml:space="preserve"> Основы сертификации</w:t>
            </w:r>
          </w:p>
        </w:tc>
        <w:tc>
          <w:tcPr>
            <w:tcW w:w="9356" w:type="dxa"/>
            <w:tcBorders>
              <w:bottom w:val="single" w:sz="4" w:space="0" w:color="auto"/>
            </w:tcBorders>
            <w:shd w:val="clear" w:color="auto" w:fill="auto"/>
            <w:vAlign w:val="center"/>
          </w:tcPr>
          <w:p w14:paraId="214345EE" w14:textId="77777777" w:rsidR="00D762F3" w:rsidRDefault="00D762F3" w:rsidP="00F22F40">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vMerge w:val="restart"/>
            <w:shd w:val="clear" w:color="auto" w:fill="auto"/>
            <w:vAlign w:val="center"/>
          </w:tcPr>
          <w:p w14:paraId="2CDE87F7" w14:textId="3DE45EE2" w:rsidR="00D762F3" w:rsidRPr="00D930AD" w:rsidRDefault="00D930AD"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6</w:t>
            </w:r>
          </w:p>
        </w:tc>
        <w:tc>
          <w:tcPr>
            <w:tcW w:w="1560" w:type="dxa"/>
            <w:vMerge w:val="restart"/>
          </w:tcPr>
          <w:p w14:paraId="1D4EFECC" w14:textId="47C73CC0" w:rsidR="00D762F3" w:rsidRPr="00474114" w:rsidRDefault="00D762F3" w:rsidP="00D930AD">
            <w:pPr>
              <w:spacing w:after="0" w:line="240" w:lineRule="auto"/>
              <w:jc w:val="center"/>
              <w:rPr>
                <w:rFonts w:ascii="Times New Roman" w:eastAsia="Times New Roman" w:hAnsi="Times New Roman" w:cs="Times New Roman"/>
                <w:sz w:val="18"/>
                <w:szCs w:val="18"/>
              </w:rPr>
            </w:pPr>
            <w:r w:rsidRPr="00F22F40">
              <w:rPr>
                <w:rFonts w:ascii="Times New Roman" w:eastAsia="Times New Roman" w:hAnsi="Times New Roman" w:cs="Times New Roman"/>
                <w:sz w:val="18"/>
                <w:szCs w:val="18"/>
              </w:rPr>
              <w:t>ОК 01, ОК 02, ОК 04, ОК 05, ОК 09, ОК 10 ПК 5.2, ПК5.6, ПК 8.3, ПК 9.1, ПК 9.9</w:t>
            </w:r>
          </w:p>
        </w:tc>
      </w:tr>
      <w:tr w:rsidR="00D762F3" w14:paraId="61C27311" w14:textId="77777777" w:rsidTr="00EA56AB">
        <w:trPr>
          <w:trHeight w:val="20"/>
        </w:trPr>
        <w:tc>
          <w:tcPr>
            <w:tcW w:w="1696" w:type="dxa"/>
            <w:vMerge/>
            <w:shd w:val="clear" w:color="auto" w:fill="auto"/>
          </w:tcPr>
          <w:p w14:paraId="7B929DFB" w14:textId="77777777" w:rsidR="00D762F3" w:rsidRPr="00474114" w:rsidRDefault="00D762F3"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42C3A137" w14:textId="77777777" w:rsidR="00D762F3" w:rsidRPr="00474114" w:rsidRDefault="00D762F3"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Сущность и проведение сертификации. </w:t>
            </w:r>
            <w:r w:rsidRPr="00474114">
              <w:rPr>
                <w:rFonts w:ascii="Times New Roman" w:eastAsia="Times New Roman" w:hAnsi="Times New Roman" w:cs="Times New Roman"/>
                <w:color w:val="000000"/>
                <w:sz w:val="18"/>
                <w:szCs w:val="18"/>
              </w:rPr>
              <w:t xml:space="preserve">Сущность сертификации. Проведение сертификации. Правовые основы сертификации. Организационно-методические </w:t>
            </w:r>
          </w:p>
          <w:p w14:paraId="660C9EB5" w14:textId="77777777" w:rsidR="00D762F3" w:rsidRPr="00474114" w:rsidRDefault="00D762F3"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принципы сертификации. Деятельность ИСО в области сертификации. Деятельность МЭК в сертификации.</w:t>
            </w:r>
          </w:p>
        </w:tc>
        <w:tc>
          <w:tcPr>
            <w:tcW w:w="1984" w:type="dxa"/>
            <w:vMerge/>
            <w:shd w:val="clear" w:color="auto" w:fill="auto"/>
            <w:vAlign w:val="center"/>
          </w:tcPr>
          <w:p w14:paraId="0D317CE5" w14:textId="1D9FF101" w:rsidR="00D762F3" w:rsidRPr="006C6A3F" w:rsidRDefault="00D762F3" w:rsidP="00E62565">
            <w:pPr>
              <w:spacing w:after="0" w:line="240" w:lineRule="auto"/>
              <w:jc w:val="center"/>
              <w:rPr>
                <w:rFonts w:ascii="Times New Roman" w:eastAsia="Times New Roman" w:hAnsi="Times New Roman" w:cs="Times New Roman"/>
                <w:b/>
                <w:i/>
                <w:sz w:val="18"/>
                <w:szCs w:val="18"/>
              </w:rPr>
            </w:pPr>
          </w:p>
        </w:tc>
        <w:tc>
          <w:tcPr>
            <w:tcW w:w="1560" w:type="dxa"/>
            <w:vMerge/>
          </w:tcPr>
          <w:p w14:paraId="5D1F8E77"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b/>
                <w:i/>
                <w:sz w:val="18"/>
                <w:szCs w:val="18"/>
              </w:rPr>
            </w:pPr>
          </w:p>
        </w:tc>
      </w:tr>
      <w:tr w:rsidR="00D762F3" w14:paraId="70513C73" w14:textId="77777777" w:rsidTr="00EA56AB">
        <w:trPr>
          <w:trHeight w:val="20"/>
        </w:trPr>
        <w:tc>
          <w:tcPr>
            <w:tcW w:w="1696" w:type="dxa"/>
            <w:vMerge/>
            <w:shd w:val="clear" w:color="auto" w:fill="auto"/>
          </w:tcPr>
          <w:p w14:paraId="7BC54523"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59FA5A7B" w14:textId="77777777" w:rsidR="00D762F3" w:rsidRPr="00474114" w:rsidRDefault="00D762F3"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Нормативно-правовые документы и стандарты в области защиты информации и информационной безопасности. </w:t>
            </w:r>
          </w:p>
          <w:p w14:paraId="746E09CE" w14:textId="77777777" w:rsidR="00D762F3" w:rsidRDefault="00D762F3"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Международные правовые и нормативные акты обеспечения информационной безопасности процессов переработки информации. Отечественное организационное, правовое и нормативное обеспечении и регулирование в сфере информационной безопасности. </w:t>
            </w:r>
            <w:r>
              <w:rPr>
                <w:rFonts w:ascii="Times New Roman" w:eastAsia="Times New Roman" w:hAnsi="Times New Roman" w:cs="Times New Roman"/>
                <w:color w:val="000000"/>
                <w:sz w:val="18"/>
                <w:szCs w:val="18"/>
              </w:rPr>
              <w:t xml:space="preserve">Система менеджмента информационной безопасности. </w:t>
            </w:r>
          </w:p>
        </w:tc>
        <w:tc>
          <w:tcPr>
            <w:tcW w:w="1984" w:type="dxa"/>
            <w:vMerge/>
            <w:shd w:val="clear" w:color="auto" w:fill="auto"/>
            <w:vAlign w:val="center"/>
          </w:tcPr>
          <w:p w14:paraId="3C7B1DF8"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6D537952"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D762F3" w14:paraId="77A37967" w14:textId="77777777" w:rsidTr="001A41C5">
        <w:trPr>
          <w:trHeight w:val="20"/>
        </w:trPr>
        <w:tc>
          <w:tcPr>
            <w:tcW w:w="1696" w:type="dxa"/>
            <w:vMerge/>
            <w:shd w:val="clear" w:color="auto" w:fill="auto"/>
          </w:tcPr>
          <w:p w14:paraId="77890D72"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5FD5D06A" w14:textId="77777777" w:rsidR="00D762F3" w:rsidRDefault="00D762F3"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Сертификация в различных сферах</w:t>
            </w:r>
            <w:r w:rsidRPr="00474114">
              <w:rPr>
                <w:rFonts w:ascii="Times New Roman" w:eastAsia="Times New Roman" w:hAnsi="Times New Roman" w:cs="Times New Roman"/>
                <w:color w:val="000000"/>
                <w:sz w:val="18"/>
                <w:szCs w:val="18"/>
              </w:rPr>
              <w:t xml:space="preserve">. Сертификация систем обеспечения качества. </w:t>
            </w:r>
            <w:r>
              <w:rPr>
                <w:rFonts w:ascii="Times New Roman" w:eastAsia="Times New Roman" w:hAnsi="Times New Roman" w:cs="Times New Roman"/>
                <w:color w:val="000000"/>
                <w:sz w:val="18"/>
                <w:szCs w:val="18"/>
              </w:rPr>
              <w:t>Экологическая сертификация. Сертификация информационно- коммуникационных технологий и система ИНКОМТЕХСЕРТ</w:t>
            </w:r>
          </w:p>
        </w:tc>
        <w:tc>
          <w:tcPr>
            <w:tcW w:w="1984" w:type="dxa"/>
            <w:vMerge/>
            <w:tcBorders>
              <w:bottom w:val="single" w:sz="4" w:space="0" w:color="auto"/>
            </w:tcBorders>
            <w:shd w:val="clear" w:color="auto" w:fill="auto"/>
            <w:vAlign w:val="center"/>
          </w:tcPr>
          <w:p w14:paraId="28A9520B"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306DA372" w14:textId="77777777" w:rsidR="00D762F3" w:rsidRDefault="00D762F3"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2A2397D4" w14:textId="77777777" w:rsidTr="001E6A69">
        <w:trPr>
          <w:trHeight w:val="20"/>
        </w:trPr>
        <w:tc>
          <w:tcPr>
            <w:tcW w:w="1696" w:type="dxa"/>
            <w:vMerge/>
            <w:shd w:val="clear" w:color="auto" w:fill="auto"/>
          </w:tcPr>
          <w:p w14:paraId="557554BC" w14:textId="77777777" w:rsidR="004341DC" w:rsidRDefault="004341DC"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114094EE" w14:textId="77777777" w:rsidR="004341DC" w:rsidRPr="00474114" w:rsidRDefault="004341DC" w:rsidP="00E62565">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Тематика практических занятий и лабораторных работ</w:t>
            </w:r>
          </w:p>
        </w:tc>
        <w:tc>
          <w:tcPr>
            <w:tcW w:w="1984" w:type="dxa"/>
            <w:vMerge w:val="restart"/>
            <w:tcBorders>
              <w:top w:val="single" w:sz="4" w:space="0" w:color="auto"/>
            </w:tcBorders>
            <w:shd w:val="clear" w:color="auto" w:fill="auto"/>
            <w:vAlign w:val="center"/>
          </w:tcPr>
          <w:p w14:paraId="759E1FC3" w14:textId="46B83658" w:rsidR="004341DC" w:rsidRPr="001E6A69" w:rsidRDefault="004341DC" w:rsidP="001E6A69">
            <w:pPr>
              <w:pBdr>
                <w:top w:val="nil"/>
                <w:left w:val="nil"/>
                <w:bottom w:val="nil"/>
                <w:right w:val="nil"/>
                <w:between w:val="nil"/>
              </w:pBdr>
              <w:spacing w:after="0"/>
              <w:jc w:val="center"/>
              <w:rPr>
                <w:rFonts w:ascii="Times New Roman" w:eastAsia="Times New Roman" w:hAnsi="Times New Roman" w:cs="Times New Roman"/>
                <w:b/>
                <w:i/>
                <w:sz w:val="18"/>
                <w:szCs w:val="18"/>
                <w:lang w:val="en-US"/>
              </w:rPr>
            </w:pPr>
            <w:r>
              <w:rPr>
                <w:rFonts w:ascii="Times New Roman" w:eastAsia="Times New Roman" w:hAnsi="Times New Roman" w:cs="Times New Roman"/>
                <w:b/>
                <w:i/>
                <w:sz w:val="18"/>
                <w:szCs w:val="18"/>
                <w:lang w:val="en-US"/>
              </w:rPr>
              <w:t>4</w:t>
            </w:r>
          </w:p>
        </w:tc>
        <w:tc>
          <w:tcPr>
            <w:tcW w:w="1560" w:type="dxa"/>
            <w:vMerge/>
          </w:tcPr>
          <w:p w14:paraId="7221638E"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i/>
                <w:sz w:val="18"/>
                <w:szCs w:val="18"/>
              </w:rPr>
            </w:pPr>
          </w:p>
        </w:tc>
      </w:tr>
      <w:tr w:rsidR="004341DC" w14:paraId="1FA44B35" w14:textId="77777777" w:rsidTr="00EA56AB">
        <w:trPr>
          <w:trHeight w:val="20"/>
        </w:trPr>
        <w:tc>
          <w:tcPr>
            <w:tcW w:w="1696" w:type="dxa"/>
            <w:vMerge/>
            <w:shd w:val="clear" w:color="auto" w:fill="auto"/>
          </w:tcPr>
          <w:p w14:paraId="32845C1C"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1ACE6B93" w14:textId="77777777"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Сертификация продукции. Приобретение навыков заполнения сертификатов</w:t>
            </w:r>
          </w:p>
        </w:tc>
        <w:tc>
          <w:tcPr>
            <w:tcW w:w="1984" w:type="dxa"/>
            <w:vMerge/>
            <w:shd w:val="clear" w:color="auto" w:fill="auto"/>
            <w:vAlign w:val="center"/>
          </w:tcPr>
          <w:p w14:paraId="7C01B23A"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14F4EA14"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24BEB3B3" w14:textId="77777777" w:rsidTr="004341DC">
        <w:trPr>
          <w:trHeight w:val="20"/>
        </w:trPr>
        <w:tc>
          <w:tcPr>
            <w:tcW w:w="1696" w:type="dxa"/>
            <w:vMerge/>
            <w:shd w:val="clear" w:color="auto" w:fill="auto"/>
          </w:tcPr>
          <w:p w14:paraId="7CE5E719"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1ADFA8CA" w14:textId="13AE33F4" w:rsidR="004341DC" w:rsidRPr="00474114" w:rsidRDefault="004341DC"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Определение требований к содержанию документа «Политика безопасности» Нормативно-правовые документы и стандарты в области защиты информации и информационной безопасности</w:t>
            </w:r>
          </w:p>
        </w:tc>
        <w:tc>
          <w:tcPr>
            <w:tcW w:w="1984" w:type="dxa"/>
            <w:vMerge/>
            <w:shd w:val="clear" w:color="auto" w:fill="auto"/>
            <w:vAlign w:val="center"/>
          </w:tcPr>
          <w:p w14:paraId="115B06DB"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C0FBCDD" w14:textId="77777777" w:rsidR="004341DC" w:rsidRPr="00474114" w:rsidRDefault="004341DC"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18AD780F" w14:textId="77777777" w:rsidTr="00F22F40">
        <w:trPr>
          <w:trHeight w:val="20"/>
        </w:trPr>
        <w:tc>
          <w:tcPr>
            <w:tcW w:w="1696" w:type="dxa"/>
            <w:vMerge w:val="restart"/>
            <w:shd w:val="clear" w:color="auto" w:fill="auto"/>
          </w:tcPr>
          <w:p w14:paraId="51CB4CCB" w14:textId="77777777" w:rsidR="004341DC" w:rsidRDefault="004341DC" w:rsidP="00F22F4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Тема 3.</w:t>
            </w:r>
            <w:r>
              <w:rPr>
                <w:rFonts w:ascii="Times New Roman" w:eastAsia="Times New Roman" w:hAnsi="Times New Roman" w:cs="Times New Roman"/>
                <w:sz w:val="18"/>
                <w:szCs w:val="18"/>
              </w:rPr>
              <w:t xml:space="preserve"> Техническое документоведение</w:t>
            </w:r>
          </w:p>
          <w:p w14:paraId="7F4DF164" w14:textId="77777777" w:rsidR="004341DC" w:rsidRDefault="004341DC" w:rsidP="00F22F40">
            <w:pPr>
              <w:spacing w:after="0" w:line="240" w:lineRule="auto"/>
              <w:rPr>
                <w:rFonts w:ascii="Times New Roman" w:eastAsia="Times New Roman" w:hAnsi="Times New Roman" w:cs="Times New Roman"/>
                <w:b/>
                <w:i/>
                <w:sz w:val="18"/>
                <w:szCs w:val="18"/>
              </w:rPr>
            </w:pPr>
          </w:p>
        </w:tc>
        <w:tc>
          <w:tcPr>
            <w:tcW w:w="9356" w:type="dxa"/>
            <w:shd w:val="clear" w:color="auto" w:fill="auto"/>
            <w:vAlign w:val="center"/>
          </w:tcPr>
          <w:p w14:paraId="6C328DE0" w14:textId="77777777" w:rsidR="004341DC" w:rsidRDefault="004341DC" w:rsidP="00F22F40">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vMerge w:val="restart"/>
            <w:shd w:val="clear" w:color="auto" w:fill="auto"/>
            <w:vAlign w:val="center"/>
          </w:tcPr>
          <w:p w14:paraId="6A79B0A6" w14:textId="3BD0F1B3" w:rsidR="004341DC" w:rsidRPr="00D930AD" w:rsidRDefault="00D930AD" w:rsidP="00F22F40">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6</w:t>
            </w:r>
          </w:p>
        </w:tc>
        <w:tc>
          <w:tcPr>
            <w:tcW w:w="1560" w:type="dxa"/>
            <w:vMerge w:val="restart"/>
            <w:tcBorders>
              <w:top w:val="single" w:sz="4" w:space="0" w:color="auto"/>
            </w:tcBorders>
          </w:tcPr>
          <w:p w14:paraId="5747A0C7" w14:textId="660E25A6" w:rsidR="004341DC" w:rsidRDefault="004341DC" w:rsidP="00D930AD">
            <w:pPr>
              <w:spacing w:after="0" w:line="240" w:lineRule="auto"/>
              <w:jc w:val="center"/>
              <w:rPr>
                <w:rFonts w:ascii="Times New Roman" w:eastAsia="Times New Roman" w:hAnsi="Times New Roman" w:cs="Times New Roman"/>
                <w:color w:val="000000"/>
                <w:sz w:val="18"/>
                <w:szCs w:val="18"/>
              </w:rPr>
            </w:pPr>
            <w:r w:rsidRPr="00F22F40">
              <w:rPr>
                <w:rFonts w:ascii="Times New Roman" w:eastAsia="Times New Roman" w:hAnsi="Times New Roman" w:cs="Times New Roman"/>
                <w:sz w:val="18"/>
                <w:szCs w:val="18"/>
              </w:rPr>
              <w:t>ОК 01, ОК 02, ОК 04, ОК 05, ОК 09, ОК 10 ПК 5.2, ПК5.6, ПК 8.3, ПК 9.1, ПК 9.9</w:t>
            </w:r>
          </w:p>
        </w:tc>
      </w:tr>
      <w:tr w:rsidR="004341DC" w14:paraId="3D434848" w14:textId="77777777" w:rsidTr="00EA56AB">
        <w:trPr>
          <w:trHeight w:val="20"/>
        </w:trPr>
        <w:tc>
          <w:tcPr>
            <w:tcW w:w="1696" w:type="dxa"/>
            <w:vMerge/>
            <w:shd w:val="clear" w:color="auto" w:fill="auto"/>
          </w:tcPr>
          <w:p w14:paraId="51E399E9"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23945DE8" w14:textId="77777777" w:rsidR="004341DC" w:rsidRDefault="004341DC" w:rsidP="00F22F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Основные виды технической и технологической документации. </w:t>
            </w:r>
            <w:r w:rsidRPr="00474114">
              <w:rPr>
                <w:rFonts w:ascii="Times New Roman" w:eastAsia="Times New Roman" w:hAnsi="Times New Roman" w:cs="Times New Roman"/>
                <w:color w:val="000000"/>
                <w:sz w:val="18"/>
                <w:szCs w:val="18"/>
              </w:rPr>
              <w:t xml:space="preserve">Виды технической и технологической документации. </w:t>
            </w:r>
            <w:r>
              <w:rPr>
                <w:rFonts w:ascii="Times New Roman" w:eastAsia="Times New Roman" w:hAnsi="Times New Roman" w:cs="Times New Roman"/>
                <w:color w:val="000000"/>
                <w:sz w:val="18"/>
                <w:szCs w:val="18"/>
              </w:rPr>
              <w:t>Стандарты оформления документов, регламентов, протоколов по информационным системам.</w:t>
            </w:r>
          </w:p>
        </w:tc>
        <w:tc>
          <w:tcPr>
            <w:tcW w:w="1984" w:type="dxa"/>
            <w:vMerge/>
            <w:shd w:val="clear" w:color="auto" w:fill="auto"/>
            <w:vAlign w:val="center"/>
          </w:tcPr>
          <w:p w14:paraId="0DE35418"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41C656FC"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341DC" w14:paraId="13ACB959" w14:textId="77777777" w:rsidTr="001A41C5">
        <w:trPr>
          <w:trHeight w:val="20"/>
        </w:trPr>
        <w:tc>
          <w:tcPr>
            <w:tcW w:w="1696" w:type="dxa"/>
            <w:vMerge/>
            <w:shd w:val="clear" w:color="auto" w:fill="auto"/>
          </w:tcPr>
          <w:p w14:paraId="5938CE8B"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735882E9" w14:textId="77777777" w:rsidR="004341DC" w:rsidRDefault="004341DC" w:rsidP="00F22F40">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Изготовление, оформление и хранение технической документации. </w:t>
            </w:r>
            <w:r w:rsidRPr="00474114">
              <w:rPr>
                <w:rFonts w:ascii="Times New Roman" w:eastAsia="Times New Roman" w:hAnsi="Times New Roman" w:cs="Times New Roman"/>
                <w:color w:val="000000"/>
                <w:sz w:val="18"/>
                <w:szCs w:val="18"/>
              </w:rPr>
              <w:t xml:space="preserve">Изготовление и оформление технической документации. </w:t>
            </w:r>
            <w:r>
              <w:rPr>
                <w:rFonts w:ascii="Times New Roman" w:eastAsia="Times New Roman" w:hAnsi="Times New Roman" w:cs="Times New Roman"/>
                <w:color w:val="000000"/>
                <w:sz w:val="18"/>
                <w:szCs w:val="18"/>
              </w:rPr>
              <w:t>Организация хранения и использования технической документации.</w:t>
            </w:r>
          </w:p>
        </w:tc>
        <w:tc>
          <w:tcPr>
            <w:tcW w:w="1984" w:type="dxa"/>
            <w:vMerge/>
            <w:tcBorders>
              <w:bottom w:val="single" w:sz="4" w:space="0" w:color="auto"/>
            </w:tcBorders>
            <w:shd w:val="clear" w:color="auto" w:fill="auto"/>
            <w:vAlign w:val="center"/>
          </w:tcPr>
          <w:p w14:paraId="25A30B60"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1A85ED4D"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341DC" w14:paraId="7007D671" w14:textId="77777777" w:rsidTr="001A41C5">
        <w:trPr>
          <w:trHeight w:val="20"/>
        </w:trPr>
        <w:tc>
          <w:tcPr>
            <w:tcW w:w="1696" w:type="dxa"/>
            <w:vMerge/>
            <w:shd w:val="clear" w:color="auto" w:fill="auto"/>
          </w:tcPr>
          <w:p w14:paraId="644F3CDC" w14:textId="77777777" w:rsidR="004341DC" w:rsidRDefault="004341DC" w:rsidP="00F22F40">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4EDEA03C" w14:textId="77777777" w:rsidR="004341DC" w:rsidRPr="00474114" w:rsidRDefault="004341DC" w:rsidP="00F22F40">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Тематика практических занятий и лабораторных работ</w:t>
            </w:r>
          </w:p>
        </w:tc>
        <w:tc>
          <w:tcPr>
            <w:tcW w:w="1984" w:type="dxa"/>
            <w:vMerge w:val="restart"/>
            <w:tcBorders>
              <w:top w:val="single" w:sz="4" w:space="0" w:color="auto"/>
            </w:tcBorders>
            <w:shd w:val="clear" w:color="auto" w:fill="auto"/>
            <w:vAlign w:val="center"/>
          </w:tcPr>
          <w:p w14:paraId="4DB5EF3E" w14:textId="64FA013B" w:rsidR="004341DC" w:rsidRPr="00D930AD" w:rsidRDefault="00D930AD" w:rsidP="00302F40">
            <w:pP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4</w:t>
            </w:r>
          </w:p>
        </w:tc>
        <w:tc>
          <w:tcPr>
            <w:tcW w:w="1560" w:type="dxa"/>
            <w:vMerge/>
          </w:tcPr>
          <w:p w14:paraId="6455FF19" w14:textId="77777777" w:rsidR="004341DC" w:rsidRPr="00474114" w:rsidRDefault="004341DC" w:rsidP="00F22F40">
            <w:pPr>
              <w:pBdr>
                <w:top w:val="nil"/>
                <w:left w:val="nil"/>
                <w:bottom w:val="nil"/>
                <w:right w:val="nil"/>
                <w:between w:val="nil"/>
              </w:pBdr>
              <w:spacing w:after="0"/>
              <w:rPr>
                <w:rFonts w:ascii="Times New Roman" w:eastAsia="Times New Roman" w:hAnsi="Times New Roman" w:cs="Times New Roman"/>
                <w:b/>
                <w:i/>
                <w:sz w:val="18"/>
                <w:szCs w:val="18"/>
              </w:rPr>
            </w:pPr>
          </w:p>
        </w:tc>
      </w:tr>
      <w:tr w:rsidR="004341DC" w14:paraId="510F2456" w14:textId="77777777" w:rsidTr="00EA56AB">
        <w:trPr>
          <w:trHeight w:val="20"/>
        </w:trPr>
        <w:tc>
          <w:tcPr>
            <w:tcW w:w="1696" w:type="dxa"/>
            <w:vMerge/>
            <w:shd w:val="clear" w:color="auto" w:fill="auto"/>
          </w:tcPr>
          <w:p w14:paraId="77BAA562" w14:textId="77777777" w:rsidR="004341DC" w:rsidRPr="00474114" w:rsidRDefault="004341DC" w:rsidP="00F22F40">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4E679603" w14:textId="1C0660B8" w:rsidR="004341DC" w:rsidRPr="00474114" w:rsidRDefault="004341DC" w:rsidP="00F22F40">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color w:val="000000"/>
                <w:sz w:val="18"/>
                <w:szCs w:val="18"/>
              </w:rPr>
              <w:t xml:space="preserve">Изготовление и оформление технической документации. </w:t>
            </w:r>
          </w:p>
        </w:tc>
        <w:tc>
          <w:tcPr>
            <w:tcW w:w="1984" w:type="dxa"/>
            <w:vMerge/>
            <w:shd w:val="clear" w:color="auto" w:fill="auto"/>
            <w:vAlign w:val="center"/>
          </w:tcPr>
          <w:p w14:paraId="76F2E334" w14:textId="407A85BD" w:rsidR="004341DC" w:rsidRPr="00474114" w:rsidRDefault="004341DC" w:rsidP="00302F40">
            <w:pPr>
              <w:spacing w:after="0"/>
              <w:jc w:val="center"/>
              <w:rPr>
                <w:rFonts w:ascii="Times New Roman" w:eastAsia="Times New Roman" w:hAnsi="Times New Roman" w:cs="Times New Roman"/>
                <w:b/>
                <w:i/>
                <w:sz w:val="18"/>
                <w:szCs w:val="18"/>
              </w:rPr>
            </w:pPr>
          </w:p>
        </w:tc>
        <w:tc>
          <w:tcPr>
            <w:tcW w:w="1560" w:type="dxa"/>
            <w:vMerge/>
          </w:tcPr>
          <w:p w14:paraId="18F79C78" w14:textId="77777777" w:rsidR="004341DC" w:rsidRPr="00474114" w:rsidRDefault="004341DC" w:rsidP="00F22F40">
            <w:pPr>
              <w:pBdr>
                <w:top w:val="nil"/>
                <w:left w:val="nil"/>
                <w:bottom w:val="nil"/>
                <w:right w:val="nil"/>
                <w:between w:val="nil"/>
              </w:pBdr>
              <w:spacing w:after="0"/>
              <w:rPr>
                <w:rFonts w:ascii="Times New Roman" w:eastAsia="Times New Roman" w:hAnsi="Times New Roman" w:cs="Times New Roman"/>
                <w:b/>
                <w:i/>
                <w:sz w:val="18"/>
                <w:szCs w:val="18"/>
              </w:rPr>
            </w:pPr>
          </w:p>
        </w:tc>
      </w:tr>
      <w:tr w:rsidR="004341DC" w14:paraId="44F385DA" w14:textId="77777777" w:rsidTr="009715D9">
        <w:trPr>
          <w:trHeight w:val="253"/>
        </w:trPr>
        <w:tc>
          <w:tcPr>
            <w:tcW w:w="1696" w:type="dxa"/>
            <w:vMerge/>
            <w:tcBorders>
              <w:bottom w:val="single" w:sz="4" w:space="0" w:color="000000"/>
            </w:tcBorders>
            <w:shd w:val="clear" w:color="auto" w:fill="auto"/>
          </w:tcPr>
          <w:p w14:paraId="4CF1E982" w14:textId="77777777" w:rsidR="004341DC" w:rsidRPr="00474114" w:rsidRDefault="004341DC" w:rsidP="00F22F40">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tcBorders>
              <w:bottom w:val="single" w:sz="4" w:space="0" w:color="000000"/>
            </w:tcBorders>
            <w:shd w:val="clear" w:color="auto" w:fill="auto"/>
          </w:tcPr>
          <w:p w14:paraId="7797FA23" w14:textId="77777777" w:rsidR="004341DC" w:rsidRPr="00474114" w:rsidRDefault="004341DC" w:rsidP="00F22F40">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color w:val="000000"/>
                <w:sz w:val="18"/>
                <w:szCs w:val="18"/>
              </w:rPr>
              <w:t>Изготовление и оформление проектно-сметной и научно-исследовательской документации</w:t>
            </w:r>
          </w:p>
        </w:tc>
        <w:tc>
          <w:tcPr>
            <w:tcW w:w="1984" w:type="dxa"/>
            <w:vMerge/>
            <w:tcBorders>
              <w:bottom w:val="single" w:sz="4" w:space="0" w:color="000000"/>
            </w:tcBorders>
            <w:shd w:val="clear" w:color="auto" w:fill="auto"/>
            <w:vAlign w:val="center"/>
          </w:tcPr>
          <w:p w14:paraId="1C640FB9" w14:textId="4BB35BCC" w:rsidR="004341DC" w:rsidRPr="00474114" w:rsidRDefault="004341DC" w:rsidP="00302F40">
            <w:pPr>
              <w:spacing w:after="0"/>
              <w:jc w:val="center"/>
              <w:rPr>
                <w:rFonts w:ascii="Times New Roman" w:eastAsia="Times New Roman" w:hAnsi="Times New Roman" w:cs="Times New Roman"/>
                <w:b/>
                <w:i/>
                <w:sz w:val="18"/>
                <w:szCs w:val="18"/>
              </w:rPr>
            </w:pPr>
          </w:p>
        </w:tc>
        <w:tc>
          <w:tcPr>
            <w:tcW w:w="1560" w:type="dxa"/>
            <w:vMerge/>
            <w:tcBorders>
              <w:bottom w:val="single" w:sz="4" w:space="0" w:color="000000"/>
            </w:tcBorders>
          </w:tcPr>
          <w:p w14:paraId="52D49601" w14:textId="77777777" w:rsidR="004341DC" w:rsidRPr="00474114" w:rsidRDefault="004341DC" w:rsidP="00F22F40">
            <w:pPr>
              <w:pBdr>
                <w:top w:val="nil"/>
                <w:left w:val="nil"/>
                <w:bottom w:val="nil"/>
                <w:right w:val="nil"/>
                <w:between w:val="nil"/>
              </w:pBdr>
              <w:spacing w:after="0"/>
              <w:rPr>
                <w:rFonts w:ascii="Times New Roman" w:eastAsia="Times New Roman" w:hAnsi="Times New Roman" w:cs="Times New Roman"/>
                <w:b/>
                <w:i/>
                <w:sz w:val="18"/>
                <w:szCs w:val="18"/>
              </w:rPr>
            </w:pPr>
          </w:p>
        </w:tc>
      </w:tr>
      <w:tr w:rsidR="00302F40" w14:paraId="4FA31B3D" w14:textId="77777777" w:rsidTr="00E62565">
        <w:trPr>
          <w:trHeight w:val="20"/>
        </w:trPr>
        <w:tc>
          <w:tcPr>
            <w:tcW w:w="11052" w:type="dxa"/>
            <w:gridSpan w:val="2"/>
            <w:shd w:val="clear" w:color="auto" w:fill="auto"/>
          </w:tcPr>
          <w:p w14:paraId="6AC309E1" w14:textId="4F6A37FC" w:rsidR="00302F40" w:rsidRDefault="00302F40" w:rsidP="004341DC">
            <w:pPr>
              <w:spacing w:after="0" w:line="240" w:lineRule="auto"/>
              <w:rPr>
                <w:rFonts w:ascii="Times New Roman" w:eastAsia="Times New Roman" w:hAnsi="Times New Roman" w:cs="Times New Roman"/>
                <w:b/>
                <w:sz w:val="18"/>
                <w:szCs w:val="18"/>
              </w:rPr>
            </w:pPr>
            <w:r w:rsidRPr="001A41C5">
              <w:rPr>
                <w:rFonts w:ascii="Times New Roman" w:eastAsia="Times New Roman" w:hAnsi="Times New Roman" w:cs="Times New Roman"/>
                <w:b/>
                <w:sz w:val="18"/>
                <w:szCs w:val="18"/>
              </w:rPr>
              <w:t xml:space="preserve">Промежуточная аттестация в форме </w:t>
            </w:r>
            <w:r w:rsidR="004341DC">
              <w:rPr>
                <w:rFonts w:ascii="Times New Roman" w:eastAsia="Times New Roman" w:hAnsi="Times New Roman" w:cs="Times New Roman"/>
                <w:b/>
                <w:sz w:val="18"/>
                <w:szCs w:val="18"/>
              </w:rPr>
              <w:t>зачета с оценкой</w:t>
            </w:r>
          </w:p>
        </w:tc>
        <w:tc>
          <w:tcPr>
            <w:tcW w:w="1984" w:type="dxa"/>
            <w:shd w:val="clear" w:color="auto" w:fill="auto"/>
            <w:vAlign w:val="center"/>
          </w:tcPr>
          <w:p w14:paraId="575EFE37" w14:textId="4521F6C0" w:rsidR="00302F40" w:rsidRPr="004341DC" w:rsidRDefault="004341DC" w:rsidP="00302F40">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4</w:t>
            </w:r>
          </w:p>
        </w:tc>
        <w:tc>
          <w:tcPr>
            <w:tcW w:w="1560" w:type="dxa"/>
          </w:tcPr>
          <w:p w14:paraId="724B5905" w14:textId="77777777" w:rsidR="00302F40" w:rsidRDefault="00302F40" w:rsidP="00302F40">
            <w:pPr>
              <w:spacing w:after="0" w:line="240" w:lineRule="auto"/>
              <w:rPr>
                <w:rFonts w:ascii="Times New Roman" w:eastAsia="Times New Roman" w:hAnsi="Times New Roman" w:cs="Times New Roman"/>
                <w:b/>
                <w:i/>
                <w:color w:val="FF0000"/>
                <w:sz w:val="18"/>
                <w:szCs w:val="18"/>
              </w:rPr>
            </w:pPr>
          </w:p>
        </w:tc>
      </w:tr>
      <w:tr w:rsidR="00302F40" w14:paraId="6F95769B" w14:textId="77777777" w:rsidTr="00E62565">
        <w:trPr>
          <w:trHeight w:val="20"/>
        </w:trPr>
        <w:tc>
          <w:tcPr>
            <w:tcW w:w="1696" w:type="dxa"/>
            <w:shd w:val="clear" w:color="auto" w:fill="auto"/>
          </w:tcPr>
          <w:p w14:paraId="3F58C7E8" w14:textId="77777777" w:rsidR="00302F40" w:rsidRDefault="00302F40" w:rsidP="00302F40">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Всего:</w:t>
            </w:r>
          </w:p>
        </w:tc>
        <w:tc>
          <w:tcPr>
            <w:tcW w:w="9356" w:type="dxa"/>
            <w:shd w:val="clear" w:color="auto" w:fill="auto"/>
          </w:tcPr>
          <w:p w14:paraId="4BF9D377" w14:textId="77777777" w:rsidR="00302F40" w:rsidRDefault="00302F40" w:rsidP="00302F40">
            <w:pPr>
              <w:spacing w:after="0" w:line="240" w:lineRule="auto"/>
              <w:rPr>
                <w:rFonts w:ascii="Times New Roman" w:eastAsia="Times New Roman" w:hAnsi="Times New Roman" w:cs="Times New Roman"/>
                <w:sz w:val="18"/>
                <w:szCs w:val="18"/>
              </w:rPr>
            </w:pPr>
          </w:p>
        </w:tc>
        <w:tc>
          <w:tcPr>
            <w:tcW w:w="1984" w:type="dxa"/>
            <w:shd w:val="clear" w:color="auto" w:fill="auto"/>
            <w:vAlign w:val="center"/>
          </w:tcPr>
          <w:p w14:paraId="4A32614F" w14:textId="5ABB7AF4" w:rsidR="00302F40" w:rsidRDefault="00302F40" w:rsidP="00302F40">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60</w:t>
            </w:r>
          </w:p>
        </w:tc>
        <w:tc>
          <w:tcPr>
            <w:tcW w:w="1560" w:type="dxa"/>
          </w:tcPr>
          <w:p w14:paraId="09CBEED1" w14:textId="77777777" w:rsidR="00302F40" w:rsidRDefault="00302F40" w:rsidP="00302F40">
            <w:pPr>
              <w:spacing w:after="0" w:line="240" w:lineRule="auto"/>
              <w:rPr>
                <w:rFonts w:ascii="Times New Roman" w:eastAsia="Times New Roman" w:hAnsi="Times New Roman" w:cs="Times New Roman"/>
                <w:b/>
                <w:i/>
                <w:color w:val="FF0000"/>
                <w:sz w:val="18"/>
                <w:szCs w:val="18"/>
              </w:rPr>
            </w:pPr>
          </w:p>
        </w:tc>
      </w:tr>
    </w:tbl>
    <w:p w14:paraId="2A84B8BE" w14:textId="77777777" w:rsidR="00EA56AB" w:rsidRDefault="00EA56AB">
      <w:pPr>
        <w:spacing w:after="0" w:line="360" w:lineRule="auto"/>
        <w:jc w:val="both"/>
        <w:rPr>
          <w:rFonts w:ascii="Times New Roman" w:eastAsia="Times New Roman" w:hAnsi="Times New Roman" w:cs="Times New Roman"/>
          <w:sz w:val="24"/>
          <w:szCs w:val="24"/>
        </w:rPr>
        <w:sectPr w:rsidR="00EA56AB" w:rsidSect="00EA56AB">
          <w:pgSz w:w="16838" w:h="11906" w:orient="landscape"/>
          <w:pgMar w:top="1701" w:right="1134" w:bottom="851" w:left="1134" w:header="709" w:footer="709" w:gutter="0"/>
          <w:pgNumType w:start="1"/>
          <w:cols w:space="720"/>
        </w:sectPr>
      </w:pPr>
    </w:p>
    <w:p w14:paraId="632C1557" w14:textId="77777777" w:rsidR="00A628E5" w:rsidRPr="00A118A3" w:rsidRDefault="00A628E5" w:rsidP="00A628E5">
      <w:pPr>
        <w:numPr>
          <w:ilvl w:val="0"/>
          <w:numId w:val="2"/>
        </w:numPr>
        <w:spacing w:after="0" w:line="360" w:lineRule="auto"/>
        <w:ind w:left="0" w:firstLine="66"/>
        <w:contextualSpacing/>
        <w:jc w:val="center"/>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lastRenderedPageBreak/>
        <w:t>Условия реализации рабочей программы учебной дисциплины</w:t>
      </w:r>
    </w:p>
    <w:p w14:paraId="2D3B8352" w14:textId="77777777" w:rsidR="00A628E5" w:rsidRPr="00A118A3" w:rsidRDefault="00A628E5" w:rsidP="00A628E5">
      <w:pPr>
        <w:numPr>
          <w:ilvl w:val="1"/>
          <w:numId w:val="2"/>
        </w:numPr>
        <w:spacing w:after="0" w:line="360" w:lineRule="auto"/>
        <w:ind w:left="709" w:hanging="709"/>
        <w:contextualSpacing/>
        <w:jc w:val="both"/>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t>Требования к минимальному материально-техническому обеспечению</w:t>
      </w:r>
    </w:p>
    <w:p w14:paraId="5F29BD06" w14:textId="77777777" w:rsidR="00A628E5" w:rsidRPr="00A118A3" w:rsidRDefault="00A628E5" w:rsidP="00A628E5">
      <w:pPr>
        <w:spacing w:after="0" w:line="36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Для реализации рабочей программы учебной дисциплины должны быть предусмотрены следующие специальные помещения: </w:t>
      </w:r>
    </w:p>
    <w:p w14:paraId="5F458005" w14:textId="77777777" w:rsidR="00A628E5" w:rsidRDefault="00A628E5" w:rsidP="00A628E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по компетенции «Программные решения для бизнеса», оснащенная: </w:t>
      </w:r>
    </w:p>
    <w:p w14:paraId="084D2ECA" w14:textId="77777777" w:rsidR="00A628E5" w:rsidRDefault="00A628E5" w:rsidP="00A628E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Компьютер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i7 8 ядер, количество потоков16, базовая тактовая частота процессора2,10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максимальная тактовая частота с технологией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Boost3,00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кэш-память 20 MB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Cache</w:t>
      </w:r>
      <w:proofErr w:type="spellEnd"/>
      <w:r>
        <w:rPr>
          <w:rFonts w:ascii="Times New Roman" w:eastAsia="Times New Roman" w:hAnsi="Times New Roman" w:cs="Times New Roman"/>
          <w:sz w:val="24"/>
          <w:szCs w:val="24"/>
        </w:rPr>
        <w:t xml:space="preserv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1408AF3C" w14:textId="77777777" w:rsidR="00A628E5" w:rsidRDefault="00A628E5" w:rsidP="00A628E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«Программные решения для бизнеса»: </w:t>
      </w:r>
    </w:p>
    <w:p w14:paraId="2C375EF3" w14:textId="77777777" w:rsidR="00A628E5" w:rsidRPr="00E00AAA" w:rsidRDefault="00A628E5" w:rsidP="00A628E5">
      <w:pPr>
        <w:spacing w:after="0" w:line="360" w:lineRule="auto"/>
        <w:ind w:firstLine="70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ОС</w:t>
      </w:r>
      <w:r w:rsidRPr="00E00AAA">
        <w:rPr>
          <w:rFonts w:ascii="Times New Roman" w:eastAsia="Times New Roman" w:hAnsi="Times New Roman" w:cs="Times New Roman"/>
          <w:sz w:val="24"/>
          <w:szCs w:val="24"/>
          <w:lang w:val="en-US"/>
        </w:rPr>
        <w:t xml:space="preserve"> Microsoft Windows 10 Pro, Adobe Acrobat Reader DC </w:t>
      </w:r>
      <w:r>
        <w:rPr>
          <w:rFonts w:ascii="Times New Roman" w:eastAsia="Times New Roman" w:hAnsi="Times New Roman" w:cs="Times New Roman"/>
          <w:sz w:val="24"/>
          <w:szCs w:val="24"/>
        </w:rPr>
        <w:t>Версия</w:t>
      </w:r>
      <w:r w:rsidRPr="00E00AAA">
        <w:rPr>
          <w:rFonts w:ascii="Times New Roman" w:eastAsia="Times New Roman" w:hAnsi="Times New Roman" w:cs="Times New Roman"/>
          <w:sz w:val="24"/>
          <w:szCs w:val="24"/>
          <w:lang w:val="en-US"/>
        </w:rPr>
        <w:t xml:space="preserve">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w:t>
      </w:r>
      <w:r>
        <w:rPr>
          <w:rFonts w:ascii="Times New Roman" w:eastAsia="Times New Roman" w:hAnsi="Times New Roman" w:cs="Times New Roman"/>
          <w:sz w:val="24"/>
          <w:szCs w:val="24"/>
        </w:rPr>
        <w:t>Программное</w:t>
      </w:r>
      <w:r w:rsidRPr="00E00AAA">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обеспечение</w:t>
      </w:r>
      <w:r w:rsidRPr="00E00AAA">
        <w:rPr>
          <w:rFonts w:ascii="Times New Roman" w:eastAsia="Times New Roman" w:hAnsi="Times New Roman" w:cs="Times New Roman"/>
          <w:sz w:val="24"/>
          <w:szCs w:val="24"/>
          <w:lang w:val="en-US"/>
        </w:rPr>
        <w:t xml:space="preserve"> IntelliJ IDEA Community Edition, NetBeans 12.1, Eclipse IDE 2020-09, e(</w:t>
      </w:r>
      <w:proofErr w:type="spellStart"/>
      <w:r w:rsidRPr="00E00AAA">
        <w:rPr>
          <w:rFonts w:ascii="Times New Roman" w:eastAsia="Times New Roman" w:hAnsi="Times New Roman" w:cs="Times New Roman"/>
          <w:sz w:val="24"/>
          <w:szCs w:val="24"/>
          <w:lang w:val="en-US"/>
        </w:rPr>
        <w:t>fx</w:t>
      </w:r>
      <w:proofErr w:type="spellEnd"/>
      <w:r w:rsidRPr="00E00AAA">
        <w:rPr>
          <w:rFonts w:ascii="Times New Roman" w:eastAsia="Times New Roman" w:hAnsi="Times New Roman" w:cs="Times New Roman"/>
          <w:sz w:val="24"/>
          <w:szCs w:val="24"/>
          <w:lang w:val="en-US"/>
        </w:rPr>
        <w:t>)</w:t>
      </w:r>
      <w:proofErr w:type="spellStart"/>
      <w:r w:rsidRPr="00E00AAA">
        <w:rPr>
          <w:rFonts w:ascii="Times New Roman" w:eastAsia="Times New Roman" w:hAnsi="Times New Roman" w:cs="Times New Roman"/>
          <w:sz w:val="24"/>
          <w:szCs w:val="24"/>
          <w:lang w:val="en-US"/>
        </w:rPr>
        <w:t>clipse</w:t>
      </w:r>
      <w:proofErr w:type="spellEnd"/>
      <w:r w:rsidRPr="00E00AAA">
        <w:rPr>
          <w:rFonts w:ascii="Times New Roman" w:eastAsia="Times New Roman" w:hAnsi="Times New Roman" w:cs="Times New Roman"/>
          <w:sz w:val="24"/>
          <w:szCs w:val="24"/>
          <w:lang w:val="en-US"/>
        </w:rPr>
        <w:t xml:space="preserve">, Hibernate ORM 5.4, Anaconda For Windows Python 3.8 version, PyCharm Community Edition 2018.3.7, </w:t>
      </w:r>
      <w:proofErr w:type="spellStart"/>
      <w:r w:rsidRPr="00E00AAA">
        <w:rPr>
          <w:rFonts w:ascii="Times New Roman" w:eastAsia="Times New Roman" w:hAnsi="Times New Roman" w:cs="Times New Roman"/>
          <w:sz w:val="24"/>
          <w:szCs w:val="24"/>
          <w:lang w:val="en-US"/>
        </w:rPr>
        <w:t>SQLAlchemy</w:t>
      </w:r>
      <w:proofErr w:type="spellEnd"/>
      <w:r w:rsidRPr="00E00AAA">
        <w:rPr>
          <w:rFonts w:ascii="Times New Roman" w:eastAsia="Times New Roman" w:hAnsi="Times New Roman" w:cs="Times New Roman"/>
          <w:sz w:val="24"/>
          <w:szCs w:val="24"/>
          <w:lang w:val="en-US"/>
        </w:rPr>
        <w:t xml:space="preserve"> 1.2.19</w:t>
      </w:r>
    </w:p>
    <w:p w14:paraId="6342550F" w14:textId="77777777" w:rsidR="00A628E5" w:rsidRDefault="00A628E5" w:rsidP="00A628E5">
      <w:pPr>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или</w:t>
      </w:r>
    </w:p>
    <w:p w14:paraId="02C616EA" w14:textId="77777777" w:rsidR="00A628E5" w:rsidRDefault="00A628E5" w:rsidP="00A628E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«Разработка мобильных приложений», оснащенная: </w:t>
      </w:r>
    </w:p>
    <w:p w14:paraId="0469C928" w14:textId="77777777" w:rsidR="00A628E5" w:rsidRDefault="00A628E5" w:rsidP="00A628E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Моноблок APPLE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MRT42RU/A, экран 21.5", 4096 х 2304;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i5, 3.0 ГГц (4.1 ГГц, в режиме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оперативная память: DDR4 8192 Мб 2666 МГц; видеокарта: AMD </w:t>
      </w:r>
      <w:proofErr w:type="spellStart"/>
      <w:r>
        <w:rPr>
          <w:rFonts w:ascii="Times New Roman" w:eastAsia="Times New Roman" w:hAnsi="Times New Roman" w:cs="Times New Roman"/>
          <w:sz w:val="24"/>
          <w:szCs w:val="24"/>
        </w:rPr>
        <w:t>Radeon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560X — 4096 Мб; HDD: 1000 Гб; </w:t>
      </w:r>
      <w:proofErr w:type="spellStart"/>
      <w:r>
        <w:rPr>
          <w:rFonts w:ascii="Times New Roman" w:eastAsia="Times New Roman" w:hAnsi="Times New Roman" w:cs="Times New Roman"/>
          <w:sz w:val="24"/>
          <w:szCs w:val="24"/>
        </w:rPr>
        <w:t>Web</w:t>
      </w:r>
      <w:proofErr w:type="spellEnd"/>
      <w:r>
        <w:rPr>
          <w:rFonts w:ascii="Times New Roman" w:eastAsia="Times New Roman" w:hAnsi="Times New Roman" w:cs="Times New Roman"/>
          <w:sz w:val="24"/>
          <w:szCs w:val="24"/>
        </w:rPr>
        <w:t xml:space="preserve">-камера;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Bluetooth</w:t>
      </w:r>
      <w:proofErr w:type="spellEnd"/>
      <w:r>
        <w:rPr>
          <w:rFonts w:ascii="Times New Roman" w:eastAsia="Times New Roman" w:hAnsi="Times New Roman" w:cs="Times New Roman"/>
          <w:sz w:val="24"/>
          <w:szCs w:val="24"/>
        </w:rPr>
        <w:t xml:space="preserve">,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6956B535" w14:textId="77777777" w:rsidR="00A628E5" w:rsidRDefault="00A628E5" w:rsidP="00A628E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«Разработка мобильных приложений»: </w:t>
      </w:r>
    </w:p>
    <w:p w14:paraId="3E72B37F" w14:textId="77777777" w:rsidR="00A628E5" w:rsidRPr="00F44FC3" w:rsidRDefault="00A628E5" w:rsidP="00A628E5">
      <w:pPr>
        <w:spacing w:after="0" w:line="360" w:lineRule="auto"/>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MacOS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Catalina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Reader</w:t>
      </w:r>
      <w:proofErr w:type="spellEnd"/>
      <w:r>
        <w:rPr>
          <w:rFonts w:ascii="Times New Roman" w:eastAsia="Times New Roman" w:hAnsi="Times New Roman" w:cs="Times New Roman"/>
          <w:sz w:val="24"/>
          <w:szCs w:val="24"/>
        </w:rPr>
        <w:t xml:space="preserve"> DC, 7zip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Linux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office</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Xcode</w:t>
      </w:r>
      <w:proofErr w:type="spellEnd"/>
      <w:r>
        <w:rPr>
          <w:rFonts w:ascii="Times New Roman" w:eastAsia="Times New Roman" w:hAnsi="Times New Roman" w:cs="Times New Roman"/>
          <w:sz w:val="24"/>
          <w:szCs w:val="24"/>
        </w:rPr>
        <w:t xml:space="preserve"> 12.0.1, Программное обеспечение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Visual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Git</w:t>
      </w:r>
      <w:proofErr w:type="spellEnd"/>
      <w:r>
        <w:rPr>
          <w:rFonts w:ascii="Times New Roman" w:eastAsia="Times New Roman" w:hAnsi="Times New Roman" w:cs="Times New Roman"/>
          <w:sz w:val="24"/>
          <w:szCs w:val="24"/>
        </w:rPr>
        <w:t xml:space="preserve"> версии 2.27, Программное обеспечение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SE </w:t>
      </w:r>
      <w:proofErr w:type="spellStart"/>
      <w:r>
        <w:rPr>
          <w:rFonts w:ascii="Times New Roman" w:eastAsia="Times New Roman" w:hAnsi="Times New Roman" w:cs="Times New Roman"/>
          <w:sz w:val="24"/>
          <w:szCs w:val="24"/>
        </w:rPr>
        <w:t>Development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Kit</w:t>
      </w:r>
      <w:proofErr w:type="spellEnd"/>
      <w:r>
        <w:rPr>
          <w:rFonts w:ascii="Times New Roman" w:eastAsia="Times New Roman" w:hAnsi="Times New Roman" w:cs="Times New Roman"/>
          <w:sz w:val="24"/>
          <w:szCs w:val="24"/>
        </w:rPr>
        <w:t xml:space="preserve"> 8u271, Программное обеспечение </w:t>
      </w:r>
      <w:proofErr w:type="spellStart"/>
      <w:r>
        <w:rPr>
          <w:rFonts w:ascii="Times New Roman" w:eastAsia="Times New Roman" w:hAnsi="Times New Roman" w:cs="Times New Roman"/>
          <w:sz w:val="24"/>
          <w:szCs w:val="24"/>
        </w:rPr>
        <w:t>IntelliJ</w:t>
      </w:r>
      <w:proofErr w:type="spellEnd"/>
      <w:r>
        <w:rPr>
          <w:rFonts w:ascii="Times New Roman" w:eastAsia="Times New Roman" w:hAnsi="Times New Roman" w:cs="Times New Roman"/>
          <w:sz w:val="24"/>
          <w:szCs w:val="24"/>
        </w:rPr>
        <w:t xml:space="preserve"> IDEA </w:t>
      </w:r>
      <w:proofErr w:type="spellStart"/>
      <w:r>
        <w:rPr>
          <w:rFonts w:ascii="Times New Roman" w:eastAsia="Times New Roman" w:hAnsi="Times New Roman" w:cs="Times New Roman"/>
          <w:sz w:val="24"/>
          <w:szCs w:val="24"/>
        </w:rPr>
        <w:t>Community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2020, Программное обеспечение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8.2 RC, Программное обеспечение ПО </w:t>
      </w:r>
      <w:proofErr w:type="spellStart"/>
      <w:r>
        <w:rPr>
          <w:rFonts w:ascii="Times New Roman" w:eastAsia="Times New Roman" w:hAnsi="Times New Roman" w:cs="Times New Roman"/>
          <w:sz w:val="24"/>
          <w:szCs w:val="24"/>
        </w:rPr>
        <w:t>Eclipse</w:t>
      </w:r>
      <w:proofErr w:type="spellEnd"/>
      <w:r>
        <w:rPr>
          <w:rFonts w:ascii="Times New Roman" w:eastAsia="Times New Roman" w:hAnsi="Times New Roman" w:cs="Times New Roman"/>
          <w:sz w:val="24"/>
          <w:szCs w:val="24"/>
        </w:rPr>
        <w:t xml:space="preserve"> IDE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Developers</w:t>
      </w:r>
      <w:proofErr w:type="spellEnd"/>
      <w:r>
        <w:rPr>
          <w:rFonts w:ascii="Times New Roman" w:eastAsia="Times New Roman" w:hAnsi="Times New Roman" w:cs="Times New Roman"/>
          <w:sz w:val="24"/>
          <w:szCs w:val="24"/>
        </w:rPr>
        <w:t>, Программное обеспечение e(</w:t>
      </w:r>
      <w:proofErr w:type="spellStart"/>
      <w:r>
        <w:rPr>
          <w:rFonts w:ascii="Times New Roman" w:eastAsia="Times New Roman" w:hAnsi="Times New Roman" w:cs="Times New Roman"/>
          <w:sz w:val="24"/>
          <w:szCs w:val="24"/>
        </w:rPr>
        <w:t>fx</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clipse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Releases</w:t>
      </w:r>
      <w:proofErr w:type="spellEnd"/>
      <w:r>
        <w:rPr>
          <w:rFonts w:ascii="Times New Roman" w:eastAsia="Times New Roman" w:hAnsi="Times New Roman" w:cs="Times New Roman"/>
          <w:sz w:val="24"/>
          <w:szCs w:val="24"/>
        </w:rPr>
        <w:t xml:space="preserve"> 3.3.0, Бесплатное программное обеспечение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4.0.1Бесплатное программное обеспечение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XD, ПО для тестирования API </w:t>
      </w:r>
      <w:proofErr w:type="spellStart"/>
      <w:r>
        <w:rPr>
          <w:rFonts w:ascii="Times New Roman" w:eastAsia="Times New Roman" w:hAnsi="Times New Roman" w:cs="Times New Roman"/>
          <w:sz w:val="24"/>
          <w:szCs w:val="24"/>
        </w:rPr>
        <w:t>SoupUi</w:t>
      </w:r>
      <w:proofErr w:type="spellEnd"/>
      <w:r>
        <w:rPr>
          <w:rFonts w:ascii="Times New Roman" w:eastAsia="Times New Roman" w:hAnsi="Times New Roman" w:cs="Times New Roman"/>
          <w:sz w:val="24"/>
          <w:szCs w:val="24"/>
        </w:rPr>
        <w:t xml:space="preserve">, Программное обеспечение для редактирования изображений </w:t>
      </w:r>
      <w:proofErr w:type="spellStart"/>
      <w:r>
        <w:rPr>
          <w:rFonts w:ascii="Times New Roman" w:eastAsia="Times New Roman" w:hAnsi="Times New Roman" w:cs="Times New Roman"/>
          <w:sz w:val="24"/>
          <w:szCs w:val="24"/>
        </w:rPr>
        <w:t>Gimp</w:t>
      </w:r>
      <w:proofErr w:type="spellEnd"/>
      <w:r>
        <w:rPr>
          <w:rFonts w:ascii="Times New Roman" w:eastAsia="Times New Roman" w:hAnsi="Times New Roman" w:cs="Times New Roman"/>
          <w:sz w:val="24"/>
          <w:szCs w:val="24"/>
        </w:rPr>
        <w:t xml:space="preserve"> 2.10.22</w:t>
      </w:r>
      <w:r w:rsidRPr="00F44FC3">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446"/>
        <w:gridCol w:w="3398"/>
      </w:tblGrid>
      <w:tr w:rsidR="00A628E5" w:rsidRPr="000872BF" w14:paraId="4DA02189" w14:textId="77777777" w:rsidTr="00E62565">
        <w:tc>
          <w:tcPr>
            <w:tcW w:w="268" w:type="pct"/>
            <w:tcBorders>
              <w:top w:val="single" w:sz="4" w:space="0" w:color="auto"/>
              <w:left w:val="single" w:sz="4" w:space="0" w:color="auto"/>
              <w:bottom w:val="single" w:sz="4" w:space="0" w:color="auto"/>
              <w:right w:val="single" w:sz="4" w:space="0" w:color="auto"/>
            </w:tcBorders>
            <w:vAlign w:val="center"/>
            <w:hideMark/>
          </w:tcPr>
          <w:p w14:paraId="515CE65A" w14:textId="77777777" w:rsidR="00A628E5" w:rsidRPr="000872BF" w:rsidRDefault="00A628E5" w:rsidP="00E62565">
            <w:pPr>
              <w:widowControl w:val="0"/>
              <w:snapToGrid w:val="0"/>
              <w:spacing w:after="0" w:line="36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w:t>
            </w:r>
          </w:p>
        </w:tc>
        <w:tc>
          <w:tcPr>
            <w:tcW w:w="2914" w:type="pct"/>
            <w:tcBorders>
              <w:top w:val="single" w:sz="4" w:space="0" w:color="auto"/>
              <w:left w:val="single" w:sz="4" w:space="0" w:color="auto"/>
              <w:bottom w:val="single" w:sz="4" w:space="0" w:color="auto"/>
              <w:right w:val="single" w:sz="4" w:space="0" w:color="auto"/>
            </w:tcBorders>
            <w:vAlign w:val="center"/>
            <w:hideMark/>
          </w:tcPr>
          <w:p w14:paraId="73FDF504" w14:textId="77777777" w:rsidR="00A628E5" w:rsidRPr="000872BF" w:rsidRDefault="00A628E5" w:rsidP="00E62565">
            <w:pPr>
              <w:widowControl w:val="0"/>
              <w:snapToGrid w:val="0"/>
              <w:spacing w:after="0" w:line="36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Наименование оборудования</w:t>
            </w:r>
          </w:p>
        </w:tc>
        <w:tc>
          <w:tcPr>
            <w:tcW w:w="1819" w:type="pct"/>
            <w:tcBorders>
              <w:top w:val="single" w:sz="4" w:space="0" w:color="auto"/>
              <w:left w:val="single" w:sz="4" w:space="0" w:color="auto"/>
              <w:bottom w:val="single" w:sz="4" w:space="0" w:color="auto"/>
              <w:right w:val="single" w:sz="4" w:space="0" w:color="auto"/>
            </w:tcBorders>
            <w:vAlign w:val="center"/>
            <w:hideMark/>
          </w:tcPr>
          <w:p w14:paraId="70AD90FD" w14:textId="77777777" w:rsidR="00A628E5" w:rsidRPr="000872BF" w:rsidRDefault="00A628E5" w:rsidP="00E62565">
            <w:pPr>
              <w:widowControl w:val="0"/>
              <w:snapToGrid w:val="0"/>
              <w:spacing w:after="0" w:line="36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Техническое описание</w:t>
            </w:r>
          </w:p>
        </w:tc>
      </w:tr>
      <w:tr w:rsidR="00A628E5" w:rsidRPr="000872BF" w14:paraId="35F7CA61" w14:textId="77777777" w:rsidTr="00E6256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33366B4"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lang w:val="en-US"/>
              </w:rPr>
              <w:t>I</w:t>
            </w:r>
            <w:r w:rsidRPr="000872BF">
              <w:rPr>
                <w:rFonts w:ascii="Times New Roman" w:eastAsia="Times New Roman" w:hAnsi="Times New Roman" w:cs="Times New Roman"/>
                <w:b/>
                <w:bCs/>
                <w:iCs/>
                <w:sz w:val="24"/>
                <w:szCs w:val="24"/>
              </w:rPr>
              <w:t xml:space="preserve"> Специализированная мебель и системы хранения</w:t>
            </w:r>
          </w:p>
        </w:tc>
      </w:tr>
      <w:tr w:rsidR="00A628E5" w:rsidRPr="000872BF" w14:paraId="06DDCA8D" w14:textId="77777777" w:rsidTr="00E6256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E1BAD8C"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rPr>
              <w:t>Основное оборудование</w:t>
            </w:r>
          </w:p>
        </w:tc>
      </w:tr>
      <w:tr w:rsidR="00A628E5" w:rsidRPr="000872BF" w14:paraId="3BF607E6" w14:textId="77777777" w:rsidTr="00E62565">
        <w:tc>
          <w:tcPr>
            <w:tcW w:w="268" w:type="pct"/>
            <w:tcBorders>
              <w:top w:val="single" w:sz="4" w:space="0" w:color="auto"/>
              <w:left w:val="single" w:sz="4" w:space="0" w:color="auto"/>
              <w:bottom w:val="single" w:sz="4" w:space="0" w:color="auto"/>
              <w:right w:val="single" w:sz="4" w:space="0" w:color="auto"/>
            </w:tcBorders>
          </w:tcPr>
          <w:p w14:paraId="05B02BEA"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52915552"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рабочие места обучающихся</w:t>
            </w:r>
          </w:p>
        </w:tc>
        <w:tc>
          <w:tcPr>
            <w:tcW w:w="1819" w:type="pct"/>
            <w:tcBorders>
              <w:top w:val="single" w:sz="4" w:space="0" w:color="auto"/>
              <w:left w:val="single" w:sz="4" w:space="0" w:color="auto"/>
              <w:bottom w:val="single" w:sz="4" w:space="0" w:color="auto"/>
              <w:right w:val="single" w:sz="4" w:space="0" w:color="auto"/>
            </w:tcBorders>
          </w:tcPr>
          <w:p w14:paraId="2C83162A"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ерсональные компьютеры с базовым набором программного обеспечения по количеству обучающихся</w:t>
            </w:r>
          </w:p>
        </w:tc>
      </w:tr>
      <w:tr w:rsidR="00A628E5" w:rsidRPr="000872BF" w14:paraId="7DF4A23C" w14:textId="77777777" w:rsidTr="00E62565">
        <w:tc>
          <w:tcPr>
            <w:tcW w:w="268" w:type="pct"/>
            <w:tcBorders>
              <w:top w:val="single" w:sz="4" w:space="0" w:color="auto"/>
              <w:left w:val="single" w:sz="4" w:space="0" w:color="auto"/>
              <w:bottom w:val="single" w:sz="4" w:space="0" w:color="auto"/>
              <w:right w:val="single" w:sz="4" w:space="0" w:color="auto"/>
            </w:tcBorders>
          </w:tcPr>
          <w:p w14:paraId="6899D6B2"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0CE6A30"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рабочее место преподавателя</w:t>
            </w:r>
          </w:p>
        </w:tc>
        <w:tc>
          <w:tcPr>
            <w:tcW w:w="1819" w:type="pct"/>
            <w:tcBorders>
              <w:top w:val="single" w:sz="4" w:space="0" w:color="auto"/>
              <w:left w:val="single" w:sz="4" w:space="0" w:color="auto"/>
              <w:bottom w:val="single" w:sz="4" w:space="0" w:color="auto"/>
              <w:right w:val="single" w:sz="4" w:space="0" w:color="auto"/>
            </w:tcBorders>
          </w:tcPr>
          <w:p w14:paraId="39CCB97C"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 xml:space="preserve">ерсональные компьютеры с базовым набором программного обеспечения </w:t>
            </w:r>
          </w:p>
        </w:tc>
      </w:tr>
      <w:tr w:rsidR="00A628E5" w:rsidRPr="000872BF" w14:paraId="1337B783"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2D00CFFC"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 xml:space="preserve">II </w:t>
            </w:r>
            <w:r w:rsidRPr="000872BF">
              <w:rPr>
                <w:rFonts w:ascii="Times New Roman" w:eastAsia="Times New Roman" w:hAnsi="Times New Roman" w:cs="Times New Roman"/>
                <w:b/>
                <w:bCs/>
                <w:iCs/>
                <w:sz w:val="24"/>
                <w:szCs w:val="24"/>
              </w:rPr>
              <w:t>Технические средства</w:t>
            </w:r>
          </w:p>
        </w:tc>
      </w:tr>
      <w:tr w:rsidR="00A628E5" w:rsidRPr="000872BF" w14:paraId="070BEDE8"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5B87E292"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A628E5" w:rsidRPr="000872BF" w14:paraId="6E1F7E81" w14:textId="77777777" w:rsidTr="00E62565">
        <w:tc>
          <w:tcPr>
            <w:tcW w:w="268" w:type="pct"/>
            <w:tcBorders>
              <w:top w:val="single" w:sz="4" w:space="0" w:color="auto"/>
              <w:left w:val="single" w:sz="4" w:space="0" w:color="auto"/>
              <w:bottom w:val="single" w:sz="4" w:space="0" w:color="auto"/>
              <w:right w:val="single" w:sz="4" w:space="0" w:color="auto"/>
            </w:tcBorders>
          </w:tcPr>
          <w:p w14:paraId="6FB2A236"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3305F604"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 xml:space="preserve">демонстрационное и/или интерактивное оборудование </w:t>
            </w:r>
          </w:p>
        </w:tc>
        <w:tc>
          <w:tcPr>
            <w:tcW w:w="1819" w:type="pct"/>
            <w:tcBorders>
              <w:top w:val="single" w:sz="4" w:space="0" w:color="auto"/>
              <w:left w:val="single" w:sz="4" w:space="0" w:color="auto"/>
              <w:bottom w:val="single" w:sz="4" w:space="0" w:color="auto"/>
              <w:right w:val="single" w:sz="4" w:space="0" w:color="auto"/>
            </w:tcBorders>
          </w:tcPr>
          <w:p w14:paraId="06BBCFCC" w14:textId="77777777" w:rsidR="00A628E5" w:rsidRPr="000872BF" w:rsidRDefault="00A628E5" w:rsidP="00E62565">
            <w:pPr>
              <w:widowControl w:val="0"/>
              <w:autoSpaceDE w:val="0"/>
              <w:autoSpaceDN w:val="0"/>
              <w:spacing w:after="0" w:line="360" w:lineRule="auto"/>
              <w:jc w:val="both"/>
              <w:textAlignment w:val="baseline"/>
              <w:rPr>
                <w:rFonts w:ascii="Times New Roman" w:eastAsia="Times New Roman" w:hAnsi="Times New Roman" w:cs="Times New Roman"/>
                <w:kern w:val="3"/>
                <w:sz w:val="24"/>
                <w:szCs w:val="24"/>
              </w:rPr>
            </w:pPr>
            <w:r w:rsidRPr="000872BF">
              <w:rPr>
                <w:rFonts w:ascii="Times New Roman" w:eastAsia="Times New Roman" w:hAnsi="Times New Roman" w:cs="Times New Roman"/>
                <w:sz w:val="24"/>
                <w:szCs w:val="24"/>
              </w:rPr>
              <w:t xml:space="preserve">Интерактивная панель; </w:t>
            </w:r>
          </w:p>
        </w:tc>
      </w:tr>
      <w:tr w:rsidR="00A628E5" w:rsidRPr="000872BF" w14:paraId="1932FB34" w14:textId="77777777" w:rsidTr="00E62565">
        <w:tc>
          <w:tcPr>
            <w:tcW w:w="268" w:type="pct"/>
            <w:tcBorders>
              <w:top w:val="single" w:sz="4" w:space="0" w:color="auto"/>
              <w:left w:val="single" w:sz="4" w:space="0" w:color="auto"/>
              <w:bottom w:val="single" w:sz="4" w:space="0" w:color="auto"/>
              <w:right w:val="single" w:sz="4" w:space="0" w:color="auto"/>
            </w:tcBorders>
          </w:tcPr>
          <w:p w14:paraId="4944F9F2"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635A615"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лицензионное программное обеспечение</w:t>
            </w:r>
          </w:p>
        </w:tc>
        <w:tc>
          <w:tcPr>
            <w:tcW w:w="1819" w:type="pct"/>
            <w:tcBorders>
              <w:top w:val="single" w:sz="4" w:space="0" w:color="auto"/>
              <w:left w:val="single" w:sz="4" w:space="0" w:color="auto"/>
              <w:bottom w:val="single" w:sz="4" w:space="0" w:color="auto"/>
              <w:right w:val="single" w:sz="4" w:space="0" w:color="auto"/>
            </w:tcBorders>
          </w:tcPr>
          <w:p w14:paraId="0331666C"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Базовое программное обеспечение</w:t>
            </w:r>
            <w:r>
              <w:rPr>
                <w:rFonts w:ascii="Times New Roman" w:eastAsia="Times New Roman" w:hAnsi="Times New Roman" w:cs="Times New Roman"/>
                <w:iCs/>
                <w:sz w:val="24"/>
                <w:szCs w:val="24"/>
              </w:rPr>
              <w:t xml:space="preserve"> </w:t>
            </w:r>
            <w:r w:rsidRPr="000872BF">
              <w:rPr>
                <w:rFonts w:ascii="Times New Roman" w:eastAsia="Times New Roman" w:hAnsi="Times New Roman" w:cs="Times New Roman"/>
                <w:bCs/>
                <w:iCs/>
                <w:sz w:val="24"/>
                <w:szCs w:val="24"/>
              </w:rPr>
              <w:t>по количеству персональных компьютеров</w:t>
            </w:r>
          </w:p>
        </w:tc>
      </w:tr>
      <w:tr w:rsidR="00A628E5" w:rsidRPr="000872BF" w14:paraId="11EAD161" w14:textId="77777777" w:rsidTr="00E62565">
        <w:tc>
          <w:tcPr>
            <w:tcW w:w="268" w:type="pct"/>
            <w:tcBorders>
              <w:top w:val="single" w:sz="4" w:space="0" w:color="auto"/>
              <w:left w:val="single" w:sz="4" w:space="0" w:color="auto"/>
              <w:bottom w:val="single" w:sz="4" w:space="0" w:color="auto"/>
              <w:right w:val="single" w:sz="4" w:space="0" w:color="auto"/>
            </w:tcBorders>
          </w:tcPr>
          <w:p w14:paraId="53DBB5AF"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2ED5E978"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компьютер с выходом в локальную и глобальную сеть Интернет</w:t>
            </w:r>
          </w:p>
        </w:tc>
        <w:tc>
          <w:tcPr>
            <w:tcW w:w="1819" w:type="pct"/>
            <w:tcBorders>
              <w:top w:val="single" w:sz="4" w:space="0" w:color="auto"/>
              <w:left w:val="single" w:sz="4" w:space="0" w:color="auto"/>
              <w:bottom w:val="single" w:sz="4" w:space="0" w:color="auto"/>
              <w:right w:val="single" w:sz="4" w:space="0" w:color="auto"/>
            </w:tcBorders>
          </w:tcPr>
          <w:p w14:paraId="5F6A73D6"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о количеству персональных компьютеров</w:t>
            </w:r>
          </w:p>
        </w:tc>
      </w:tr>
      <w:tr w:rsidR="00A628E5" w:rsidRPr="000872BF" w14:paraId="5E29C5EC"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786F3AA5"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iCs/>
                <w:sz w:val="24"/>
                <w:szCs w:val="24"/>
              </w:rPr>
              <w:t>Дополнительное оборудование</w:t>
            </w:r>
          </w:p>
        </w:tc>
      </w:tr>
      <w:tr w:rsidR="00A628E5" w:rsidRPr="000872BF" w14:paraId="3A910847" w14:textId="77777777" w:rsidTr="00E62565">
        <w:tc>
          <w:tcPr>
            <w:tcW w:w="268" w:type="pct"/>
            <w:tcBorders>
              <w:top w:val="single" w:sz="4" w:space="0" w:color="auto"/>
              <w:left w:val="single" w:sz="4" w:space="0" w:color="auto"/>
              <w:bottom w:val="single" w:sz="4" w:space="0" w:color="auto"/>
              <w:right w:val="single" w:sz="4" w:space="0" w:color="auto"/>
            </w:tcBorders>
          </w:tcPr>
          <w:p w14:paraId="039AE3DA"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6823D1FF"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наушники</w:t>
            </w:r>
          </w:p>
        </w:tc>
        <w:tc>
          <w:tcPr>
            <w:tcW w:w="1819" w:type="pct"/>
            <w:tcBorders>
              <w:top w:val="single" w:sz="4" w:space="0" w:color="auto"/>
              <w:left w:val="single" w:sz="4" w:space="0" w:color="auto"/>
              <w:bottom w:val="single" w:sz="4" w:space="0" w:color="auto"/>
              <w:right w:val="single" w:sz="4" w:space="0" w:color="auto"/>
            </w:tcBorders>
          </w:tcPr>
          <w:p w14:paraId="413C1F7E"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A628E5" w:rsidRPr="000872BF" w14:paraId="7744BB09"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68F76E06"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III</w:t>
            </w:r>
            <w:r w:rsidRPr="000872BF">
              <w:rPr>
                <w:rFonts w:ascii="Times New Roman" w:eastAsia="Times New Roman" w:hAnsi="Times New Roman" w:cs="Times New Roman"/>
                <w:b/>
                <w:bCs/>
                <w:iCs/>
                <w:sz w:val="24"/>
                <w:szCs w:val="24"/>
              </w:rPr>
              <w:t xml:space="preserve"> Демонстрационные учебно-наглядные пособия</w:t>
            </w:r>
          </w:p>
        </w:tc>
      </w:tr>
      <w:tr w:rsidR="00A628E5" w:rsidRPr="000872BF" w14:paraId="7851DE8C"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22C846D3"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lastRenderedPageBreak/>
              <w:t>Основное оборудование</w:t>
            </w:r>
          </w:p>
        </w:tc>
      </w:tr>
      <w:tr w:rsidR="00A628E5" w:rsidRPr="000872BF" w14:paraId="6F17E052" w14:textId="77777777" w:rsidTr="00E62565">
        <w:tc>
          <w:tcPr>
            <w:tcW w:w="268" w:type="pct"/>
            <w:tcBorders>
              <w:top w:val="single" w:sz="4" w:space="0" w:color="auto"/>
              <w:left w:val="single" w:sz="4" w:space="0" w:color="auto"/>
              <w:bottom w:val="single" w:sz="4" w:space="0" w:color="auto"/>
              <w:right w:val="single" w:sz="4" w:space="0" w:color="auto"/>
            </w:tcBorders>
          </w:tcPr>
          <w:p w14:paraId="77D38F27"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0A27B366"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учебно-методический комплекс по дисциплине</w:t>
            </w:r>
          </w:p>
        </w:tc>
        <w:tc>
          <w:tcPr>
            <w:tcW w:w="1819" w:type="pct"/>
            <w:tcBorders>
              <w:top w:val="single" w:sz="4" w:space="0" w:color="auto"/>
              <w:left w:val="single" w:sz="4" w:space="0" w:color="auto"/>
              <w:bottom w:val="single" w:sz="4" w:space="0" w:color="auto"/>
              <w:right w:val="single" w:sz="4" w:space="0" w:color="auto"/>
            </w:tcBorders>
          </w:tcPr>
          <w:p w14:paraId="3019F6A5"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A628E5" w:rsidRPr="000872BF" w14:paraId="380AA6E6" w14:textId="77777777" w:rsidTr="00E62565">
        <w:tc>
          <w:tcPr>
            <w:tcW w:w="268" w:type="pct"/>
            <w:tcBorders>
              <w:top w:val="single" w:sz="4" w:space="0" w:color="auto"/>
              <w:left w:val="single" w:sz="4" w:space="0" w:color="auto"/>
              <w:bottom w:val="single" w:sz="4" w:space="0" w:color="auto"/>
              <w:right w:val="single" w:sz="4" w:space="0" w:color="auto"/>
            </w:tcBorders>
          </w:tcPr>
          <w:p w14:paraId="02059577"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2B43AA75"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учебные пособия</w:t>
            </w:r>
          </w:p>
        </w:tc>
        <w:tc>
          <w:tcPr>
            <w:tcW w:w="1819" w:type="pct"/>
            <w:tcBorders>
              <w:top w:val="single" w:sz="4" w:space="0" w:color="auto"/>
              <w:left w:val="single" w:sz="4" w:space="0" w:color="auto"/>
              <w:bottom w:val="single" w:sz="4" w:space="0" w:color="auto"/>
              <w:right w:val="single" w:sz="4" w:space="0" w:color="auto"/>
            </w:tcBorders>
          </w:tcPr>
          <w:p w14:paraId="5DEF1522" w14:textId="77777777" w:rsidR="00A628E5" w:rsidRPr="000872BF" w:rsidRDefault="00A628E5" w:rsidP="00E62565">
            <w:pPr>
              <w:widowControl w:val="0"/>
              <w:spacing w:after="0" w:line="36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По количеству учащихся</w:t>
            </w:r>
          </w:p>
        </w:tc>
      </w:tr>
      <w:tr w:rsidR="00A628E5" w:rsidRPr="000872BF" w14:paraId="080C72C0" w14:textId="77777777" w:rsidTr="00E62565">
        <w:tc>
          <w:tcPr>
            <w:tcW w:w="268" w:type="pct"/>
            <w:tcBorders>
              <w:top w:val="single" w:sz="4" w:space="0" w:color="auto"/>
              <w:left w:val="single" w:sz="4" w:space="0" w:color="auto"/>
              <w:bottom w:val="single" w:sz="4" w:space="0" w:color="auto"/>
              <w:right w:val="single" w:sz="4" w:space="0" w:color="auto"/>
            </w:tcBorders>
          </w:tcPr>
          <w:p w14:paraId="0BB18E77"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35B31498"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дидактический и демонстрационный материал, необходимый для организации качественного обучения</w:t>
            </w:r>
          </w:p>
        </w:tc>
        <w:tc>
          <w:tcPr>
            <w:tcW w:w="1819" w:type="pct"/>
            <w:tcBorders>
              <w:top w:val="single" w:sz="4" w:space="0" w:color="auto"/>
              <w:left w:val="single" w:sz="4" w:space="0" w:color="auto"/>
              <w:bottom w:val="single" w:sz="4" w:space="0" w:color="auto"/>
              <w:right w:val="single" w:sz="4" w:space="0" w:color="auto"/>
            </w:tcBorders>
          </w:tcPr>
          <w:p w14:paraId="3229C8E3" w14:textId="77777777" w:rsidR="00A628E5" w:rsidRPr="000872BF" w:rsidRDefault="00A628E5" w:rsidP="00E62565">
            <w:pPr>
              <w:widowControl w:val="0"/>
              <w:spacing w:after="0" w:line="36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Наглядные пособия</w:t>
            </w:r>
          </w:p>
        </w:tc>
      </w:tr>
      <w:tr w:rsidR="00A628E5" w:rsidRPr="000872BF" w14:paraId="3B5BC312" w14:textId="77777777" w:rsidTr="00E62565">
        <w:tc>
          <w:tcPr>
            <w:tcW w:w="268" w:type="pct"/>
            <w:tcBorders>
              <w:top w:val="single" w:sz="4" w:space="0" w:color="auto"/>
              <w:left w:val="single" w:sz="4" w:space="0" w:color="auto"/>
              <w:bottom w:val="single" w:sz="4" w:space="0" w:color="auto"/>
              <w:right w:val="single" w:sz="4" w:space="0" w:color="auto"/>
            </w:tcBorders>
          </w:tcPr>
          <w:p w14:paraId="609AF1C3"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3339A0A7"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контрольно-измерительные материалы: тестовые задания, задачи</w:t>
            </w:r>
          </w:p>
        </w:tc>
        <w:tc>
          <w:tcPr>
            <w:tcW w:w="1819" w:type="pct"/>
            <w:tcBorders>
              <w:top w:val="single" w:sz="4" w:space="0" w:color="auto"/>
              <w:left w:val="single" w:sz="4" w:space="0" w:color="auto"/>
              <w:bottom w:val="single" w:sz="4" w:space="0" w:color="auto"/>
              <w:right w:val="single" w:sz="4" w:space="0" w:color="auto"/>
            </w:tcBorders>
          </w:tcPr>
          <w:p w14:paraId="44D50634" w14:textId="77777777" w:rsidR="00A628E5" w:rsidRPr="000872BF" w:rsidRDefault="00A628E5" w:rsidP="00E62565">
            <w:pPr>
              <w:widowControl w:val="0"/>
              <w:snapToGrid w:val="0"/>
              <w:spacing w:after="0" w:line="36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Лабораторные работы, тестовые задания</w:t>
            </w:r>
          </w:p>
        </w:tc>
      </w:tr>
    </w:tbl>
    <w:p w14:paraId="4A575CA2" w14:textId="77777777" w:rsidR="00A628E5" w:rsidRPr="00A118A3" w:rsidRDefault="00A628E5" w:rsidP="00A628E5">
      <w:pPr>
        <w:numPr>
          <w:ilvl w:val="1"/>
          <w:numId w:val="2"/>
        </w:numPr>
        <w:spacing w:after="0" w:line="360" w:lineRule="auto"/>
        <w:ind w:left="709" w:hanging="709"/>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14:paraId="14899D8D" w14:textId="77777777" w:rsidR="00A628E5" w:rsidRPr="00A118A3" w:rsidRDefault="00A628E5" w:rsidP="00A628E5">
      <w:pPr>
        <w:spacing w:after="0" w:line="36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14:paraId="7E6DF6DF" w14:textId="77777777" w:rsidR="00A628E5" w:rsidRPr="00A118A3" w:rsidRDefault="00A628E5" w:rsidP="00A628E5">
      <w:pPr>
        <w:numPr>
          <w:ilvl w:val="2"/>
          <w:numId w:val="2"/>
        </w:numPr>
        <w:spacing w:after="0" w:line="360" w:lineRule="auto"/>
        <w:ind w:left="1288"/>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печатные издания</w:t>
      </w:r>
    </w:p>
    <w:p w14:paraId="1DA9624A" w14:textId="7123C189" w:rsidR="00A628E5" w:rsidRPr="00A628E5" w:rsidRDefault="00A628E5" w:rsidP="00A628E5">
      <w:pPr>
        <w:numPr>
          <w:ilvl w:val="0"/>
          <w:numId w:val="3"/>
        </w:numPr>
        <w:spacing w:after="0" w:line="360" w:lineRule="auto"/>
        <w:ind w:left="0" w:firstLine="709"/>
        <w:contextualSpacing/>
        <w:jc w:val="both"/>
        <w:rPr>
          <w:rFonts w:ascii="Times New Roman" w:eastAsia="Times New Roman" w:hAnsi="Times New Roman" w:cs="Times New Roman"/>
          <w:sz w:val="24"/>
          <w:szCs w:val="24"/>
        </w:rPr>
      </w:pPr>
      <w:r w:rsidRPr="00A628E5">
        <w:rPr>
          <w:rFonts w:ascii="Times New Roman" w:eastAsia="Times New Roman" w:hAnsi="Times New Roman" w:cs="Times New Roman"/>
          <w:sz w:val="24"/>
          <w:szCs w:val="24"/>
        </w:rPr>
        <w:t xml:space="preserve">Хрусталева З.А. Метрология, стандартизация и сертификация. Практикум: учебное пособие. – М.: </w:t>
      </w:r>
      <w:proofErr w:type="spellStart"/>
      <w:r w:rsidRPr="00A628E5">
        <w:rPr>
          <w:rFonts w:ascii="Times New Roman" w:eastAsia="Times New Roman" w:hAnsi="Times New Roman" w:cs="Times New Roman"/>
          <w:sz w:val="24"/>
          <w:szCs w:val="24"/>
        </w:rPr>
        <w:t>КноРус</w:t>
      </w:r>
      <w:proofErr w:type="spellEnd"/>
      <w:r w:rsidRPr="00A628E5">
        <w:rPr>
          <w:rFonts w:ascii="Times New Roman" w:eastAsia="Times New Roman" w:hAnsi="Times New Roman" w:cs="Times New Roman"/>
          <w:sz w:val="24"/>
          <w:szCs w:val="24"/>
        </w:rPr>
        <w:t>, 2021.</w:t>
      </w:r>
    </w:p>
    <w:p w14:paraId="062C71A0" w14:textId="114616C5" w:rsidR="00A628E5" w:rsidRPr="00A628E5" w:rsidRDefault="00A628E5" w:rsidP="00A628E5">
      <w:pPr>
        <w:numPr>
          <w:ilvl w:val="0"/>
          <w:numId w:val="3"/>
        </w:numPr>
        <w:spacing w:after="0" w:line="360" w:lineRule="auto"/>
        <w:ind w:left="0" w:firstLine="709"/>
        <w:contextualSpacing/>
        <w:jc w:val="both"/>
        <w:rPr>
          <w:rFonts w:ascii="Times New Roman" w:eastAsia="Times New Roman" w:hAnsi="Times New Roman" w:cs="Times New Roman"/>
          <w:sz w:val="24"/>
          <w:szCs w:val="24"/>
        </w:rPr>
      </w:pPr>
      <w:r w:rsidRPr="00A628E5">
        <w:rPr>
          <w:rFonts w:ascii="Times New Roman" w:eastAsia="Times New Roman" w:hAnsi="Times New Roman" w:cs="Times New Roman"/>
          <w:sz w:val="24"/>
          <w:szCs w:val="24"/>
        </w:rPr>
        <w:t xml:space="preserve">Сергеев, А. Г.  Стандартизация и </w:t>
      </w:r>
      <w:proofErr w:type="gramStart"/>
      <w:r w:rsidRPr="00A628E5">
        <w:rPr>
          <w:rFonts w:ascii="Times New Roman" w:eastAsia="Times New Roman" w:hAnsi="Times New Roman" w:cs="Times New Roman"/>
          <w:sz w:val="24"/>
          <w:szCs w:val="24"/>
        </w:rPr>
        <w:t>сертификация :</w:t>
      </w:r>
      <w:proofErr w:type="gramEnd"/>
      <w:r w:rsidRPr="00A628E5">
        <w:rPr>
          <w:rFonts w:ascii="Times New Roman" w:eastAsia="Times New Roman" w:hAnsi="Times New Roman" w:cs="Times New Roman"/>
          <w:sz w:val="24"/>
          <w:szCs w:val="24"/>
        </w:rPr>
        <w:t xml:space="preserve"> учебник и практикум для среднего профессионального образования / А. Г. Сергеев, В. В. </w:t>
      </w:r>
      <w:proofErr w:type="spellStart"/>
      <w:r w:rsidRPr="00A628E5">
        <w:rPr>
          <w:rFonts w:ascii="Times New Roman" w:eastAsia="Times New Roman" w:hAnsi="Times New Roman" w:cs="Times New Roman"/>
          <w:sz w:val="24"/>
          <w:szCs w:val="24"/>
        </w:rPr>
        <w:t>Терегеря</w:t>
      </w:r>
      <w:proofErr w:type="spellEnd"/>
      <w:r w:rsidRPr="00A628E5">
        <w:rPr>
          <w:rFonts w:ascii="Times New Roman" w:eastAsia="Times New Roman" w:hAnsi="Times New Roman" w:cs="Times New Roman"/>
          <w:sz w:val="24"/>
          <w:szCs w:val="24"/>
        </w:rPr>
        <w:t xml:space="preserve">. — </w:t>
      </w:r>
      <w:proofErr w:type="gramStart"/>
      <w:r w:rsidRPr="00A628E5">
        <w:rPr>
          <w:rFonts w:ascii="Times New Roman" w:eastAsia="Times New Roman" w:hAnsi="Times New Roman" w:cs="Times New Roman"/>
          <w:sz w:val="24"/>
          <w:szCs w:val="24"/>
        </w:rPr>
        <w:t>Москва :</w:t>
      </w:r>
      <w:proofErr w:type="gramEnd"/>
      <w:r w:rsidRPr="00A628E5">
        <w:rPr>
          <w:rFonts w:ascii="Times New Roman" w:eastAsia="Times New Roman" w:hAnsi="Times New Roman" w:cs="Times New Roman"/>
          <w:sz w:val="24"/>
          <w:szCs w:val="24"/>
        </w:rPr>
        <w:t xml:space="preserve"> Издательство </w:t>
      </w:r>
      <w:proofErr w:type="spellStart"/>
      <w:r w:rsidRPr="00A628E5">
        <w:rPr>
          <w:rFonts w:ascii="Times New Roman" w:eastAsia="Times New Roman" w:hAnsi="Times New Roman" w:cs="Times New Roman"/>
          <w:sz w:val="24"/>
          <w:szCs w:val="24"/>
        </w:rPr>
        <w:t>Юрайт</w:t>
      </w:r>
      <w:proofErr w:type="spellEnd"/>
      <w:r w:rsidRPr="00A628E5">
        <w:rPr>
          <w:rFonts w:ascii="Times New Roman" w:eastAsia="Times New Roman" w:hAnsi="Times New Roman" w:cs="Times New Roman"/>
          <w:sz w:val="24"/>
          <w:szCs w:val="24"/>
        </w:rPr>
        <w:t>, 2019. — 323 с.</w:t>
      </w:r>
    </w:p>
    <w:p w14:paraId="5ABCC0D4" w14:textId="77777777" w:rsidR="00A628E5" w:rsidRPr="00A118A3" w:rsidRDefault="00A628E5" w:rsidP="00A628E5">
      <w:pPr>
        <w:numPr>
          <w:ilvl w:val="2"/>
          <w:numId w:val="2"/>
        </w:numPr>
        <w:spacing w:after="0" w:line="360" w:lineRule="auto"/>
        <w:ind w:left="1288"/>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электронные издания</w:t>
      </w:r>
    </w:p>
    <w:p w14:paraId="4B246025" w14:textId="6890FDEE" w:rsidR="006A09EB" w:rsidRPr="006A09EB" w:rsidRDefault="006A09EB" w:rsidP="006A09EB">
      <w:pPr>
        <w:numPr>
          <w:ilvl w:val="0"/>
          <w:numId w:val="4"/>
        </w:numPr>
        <w:spacing w:after="0" w:line="360" w:lineRule="auto"/>
        <w:ind w:left="0" w:firstLine="709"/>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Сергеев, А. Г. Стандартизация и </w:t>
      </w:r>
      <w:proofErr w:type="gramStart"/>
      <w:r w:rsidRPr="006A09EB">
        <w:rPr>
          <w:rFonts w:ascii="Times New Roman" w:eastAsia="Times New Roman" w:hAnsi="Times New Roman" w:cs="Times New Roman"/>
          <w:sz w:val="24"/>
          <w:szCs w:val="24"/>
        </w:rPr>
        <w:t>сертификация :</w:t>
      </w:r>
      <w:proofErr w:type="gramEnd"/>
      <w:r w:rsidRPr="006A09EB">
        <w:rPr>
          <w:rFonts w:ascii="Times New Roman" w:eastAsia="Times New Roman" w:hAnsi="Times New Roman" w:cs="Times New Roman"/>
          <w:sz w:val="24"/>
          <w:szCs w:val="24"/>
        </w:rPr>
        <w:t xml:space="preserve"> учебник и практикум для среднего профессионального образования / А. Г. Сергеев, В. В. </w:t>
      </w:r>
      <w:proofErr w:type="spellStart"/>
      <w:r w:rsidRPr="006A09EB">
        <w:rPr>
          <w:rFonts w:ascii="Times New Roman" w:eastAsia="Times New Roman" w:hAnsi="Times New Roman" w:cs="Times New Roman"/>
          <w:sz w:val="24"/>
          <w:szCs w:val="24"/>
        </w:rPr>
        <w:t>Терегеря</w:t>
      </w:r>
      <w:proofErr w:type="spellEnd"/>
      <w:r w:rsidRPr="006A09EB">
        <w:rPr>
          <w:rFonts w:ascii="Times New Roman" w:eastAsia="Times New Roman" w:hAnsi="Times New Roman" w:cs="Times New Roman"/>
          <w:sz w:val="24"/>
          <w:szCs w:val="24"/>
        </w:rPr>
        <w:t xml:space="preserve">. — </w:t>
      </w:r>
      <w:proofErr w:type="gramStart"/>
      <w:r w:rsidRPr="006A09EB">
        <w:rPr>
          <w:rFonts w:ascii="Times New Roman" w:eastAsia="Times New Roman" w:hAnsi="Times New Roman" w:cs="Times New Roman"/>
          <w:sz w:val="24"/>
          <w:szCs w:val="24"/>
        </w:rPr>
        <w:t>Москва :</w:t>
      </w:r>
      <w:proofErr w:type="gramEnd"/>
      <w:r w:rsidRPr="006A09EB">
        <w:rPr>
          <w:rFonts w:ascii="Times New Roman" w:eastAsia="Times New Roman" w:hAnsi="Times New Roman" w:cs="Times New Roman"/>
          <w:sz w:val="24"/>
          <w:szCs w:val="24"/>
        </w:rPr>
        <w:t xml:space="preserve"> Издательство </w:t>
      </w:r>
      <w:proofErr w:type="spellStart"/>
      <w:r w:rsidRPr="006A09EB">
        <w:rPr>
          <w:rFonts w:ascii="Times New Roman" w:eastAsia="Times New Roman" w:hAnsi="Times New Roman" w:cs="Times New Roman"/>
          <w:sz w:val="24"/>
          <w:szCs w:val="24"/>
        </w:rPr>
        <w:t>Юрайт</w:t>
      </w:r>
      <w:proofErr w:type="spellEnd"/>
      <w:r w:rsidRPr="006A09EB">
        <w:rPr>
          <w:rFonts w:ascii="Times New Roman" w:eastAsia="Times New Roman" w:hAnsi="Times New Roman" w:cs="Times New Roman"/>
          <w:sz w:val="24"/>
          <w:szCs w:val="24"/>
        </w:rPr>
        <w:t>, 2019.</w:t>
      </w:r>
      <w:r>
        <w:rPr>
          <w:rFonts w:ascii="Times New Roman" w:eastAsia="Times New Roman" w:hAnsi="Times New Roman" w:cs="Times New Roman"/>
          <w:sz w:val="24"/>
          <w:szCs w:val="24"/>
        </w:rPr>
        <w:t xml:space="preserve"> </w:t>
      </w:r>
      <w:r w:rsidRPr="006A09EB">
        <w:rPr>
          <w:rFonts w:ascii="Times New Roman" w:eastAsia="Times New Roman" w:hAnsi="Times New Roman" w:cs="Times New Roman"/>
          <w:sz w:val="24"/>
          <w:szCs w:val="24"/>
        </w:rPr>
        <w:t>— 323</w:t>
      </w:r>
      <w:r>
        <w:rPr>
          <w:rFonts w:ascii="Times New Roman" w:eastAsia="Times New Roman" w:hAnsi="Times New Roman" w:cs="Times New Roman"/>
          <w:sz w:val="24"/>
          <w:szCs w:val="24"/>
        </w:rPr>
        <w:t xml:space="preserve"> </w:t>
      </w:r>
      <w:r w:rsidRPr="006A09EB">
        <w:rPr>
          <w:rFonts w:ascii="Times New Roman" w:eastAsia="Times New Roman" w:hAnsi="Times New Roman" w:cs="Times New Roman"/>
          <w:sz w:val="24"/>
          <w:szCs w:val="24"/>
        </w:rPr>
        <w:t xml:space="preserve">с.— (Профессиональное образование). — ISBN 978-5-534-04315-0. — </w:t>
      </w:r>
      <w:proofErr w:type="gramStart"/>
      <w:r w:rsidRPr="006A09EB">
        <w:rPr>
          <w:rFonts w:ascii="Times New Roman" w:eastAsia="Times New Roman" w:hAnsi="Times New Roman" w:cs="Times New Roman"/>
          <w:sz w:val="24"/>
          <w:szCs w:val="24"/>
        </w:rPr>
        <w:t>Текст :</w:t>
      </w:r>
      <w:proofErr w:type="gramEnd"/>
      <w:r w:rsidRPr="006A09EB">
        <w:rPr>
          <w:rFonts w:ascii="Times New Roman" w:eastAsia="Times New Roman" w:hAnsi="Times New Roman" w:cs="Times New Roman"/>
          <w:sz w:val="24"/>
          <w:szCs w:val="24"/>
        </w:rPr>
        <w:t xml:space="preserve"> электронный // ЭБС </w:t>
      </w:r>
      <w:proofErr w:type="spellStart"/>
      <w:r w:rsidRPr="006A09EB">
        <w:rPr>
          <w:rFonts w:ascii="Times New Roman" w:eastAsia="Times New Roman" w:hAnsi="Times New Roman" w:cs="Times New Roman"/>
          <w:sz w:val="24"/>
          <w:szCs w:val="24"/>
        </w:rPr>
        <w:t>Юрайт</w:t>
      </w:r>
      <w:proofErr w:type="spellEnd"/>
      <w:r w:rsidRPr="006A09EB">
        <w:rPr>
          <w:rFonts w:ascii="Times New Roman" w:eastAsia="Times New Roman" w:hAnsi="Times New Roman" w:cs="Times New Roman"/>
          <w:sz w:val="24"/>
          <w:szCs w:val="24"/>
        </w:rPr>
        <w:t xml:space="preserve"> [сайт]. — URL: </w:t>
      </w:r>
      <w:hyperlink r:id="rId6" w:tgtFrame="_blank" w:history="1">
        <w:r w:rsidRPr="006A09EB">
          <w:rPr>
            <w:rFonts w:ascii="Times New Roman" w:eastAsia="Times New Roman" w:hAnsi="Times New Roman" w:cs="Times New Roman"/>
            <w:sz w:val="24"/>
            <w:szCs w:val="24"/>
          </w:rPr>
          <w:t>https://www.urait.ru/bcode/433666</w:t>
        </w:r>
      </w:hyperlink>
      <w:r w:rsidRPr="006A09EB">
        <w:rPr>
          <w:rFonts w:ascii="Times New Roman" w:eastAsia="Times New Roman" w:hAnsi="Times New Roman" w:cs="Times New Roman"/>
          <w:sz w:val="24"/>
          <w:szCs w:val="24"/>
        </w:rPr>
        <w:t> (дата обращения: 23.07.2021).</w:t>
      </w:r>
    </w:p>
    <w:p w14:paraId="73C0D298" w14:textId="77777777" w:rsidR="00A628E5" w:rsidRPr="00A118A3" w:rsidRDefault="00A628E5" w:rsidP="00A628E5">
      <w:pPr>
        <w:numPr>
          <w:ilvl w:val="2"/>
          <w:numId w:val="2"/>
        </w:numPr>
        <w:spacing w:after="0" w:line="360" w:lineRule="auto"/>
        <w:ind w:left="1288"/>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Дополнительные источники</w:t>
      </w:r>
    </w:p>
    <w:p w14:paraId="72E291DA"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Димов</w:t>
      </w:r>
      <w:proofErr w:type="spellEnd"/>
      <w:r w:rsidRPr="006A09EB">
        <w:rPr>
          <w:rFonts w:ascii="Times New Roman" w:eastAsia="Times New Roman" w:hAnsi="Times New Roman" w:cs="Times New Roman"/>
          <w:sz w:val="24"/>
          <w:szCs w:val="24"/>
        </w:rPr>
        <w:t xml:space="preserve">, Ю.В. Метрология, стандартизация и сертификация. Учебник. –3-е изд. Ю.В. </w:t>
      </w:r>
      <w:proofErr w:type="spellStart"/>
      <w:r w:rsidRPr="006A09EB">
        <w:rPr>
          <w:rFonts w:ascii="Times New Roman" w:eastAsia="Times New Roman" w:hAnsi="Times New Roman" w:cs="Times New Roman"/>
          <w:sz w:val="24"/>
          <w:szCs w:val="24"/>
        </w:rPr>
        <w:t>Димов</w:t>
      </w:r>
      <w:proofErr w:type="spellEnd"/>
      <w:r w:rsidRPr="006A09EB">
        <w:rPr>
          <w:rFonts w:ascii="Times New Roman" w:eastAsia="Times New Roman" w:hAnsi="Times New Roman" w:cs="Times New Roman"/>
          <w:sz w:val="24"/>
          <w:szCs w:val="24"/>
        </w:rPr>
        <w:t>. – СПб.: Питер, 2012.– 463с.</w:t>
      </w:r>
    </w:p>
    <w:p w14:paraId="79025BEB"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Лифиц</w:t>
      </w:r>
      <w:proofErr w:type="spellEnd"/>
      <w:r w:rsidRPr="006A09EB">
        <w:rPr>
          <w:rFonts w:ascii="Times New Roman" w:eastAsia="Times New Roman" w:hAnsi="Times New Roman" w:cs="Times New Roman"/>
          <w:sz w:val="24"/>
          <w:szCs w:val="24"/>
        </w:rPr>
        <w:t xml:space="preserve"> И.М. Стандартизация, метрология и подтверждение соответствия: учебник для бакалавров/ 11-е изд. </w:t>
      </w:r>
      <w:proofErr w:type="spellStart"/>
      <w:r w:rsidRPr="006A09EB">
        <w:rPr>
          <w:rFonts w:ascii="Times New Roman" w:eastAsia="Times New Roman" w:hAnsi="Times New Roman" w:cs="Times New Roman"/>
          <w:sz w:val="24"/>
          <w:szCs w:val="24"/>
        </w:rPr>
        <w:t>перераб</w:t>
      </w:r>
      <w:proofErr w:type="spellEnd"/>
      <w:proofErr w:type="gramStart"/>
      <w:r w:rsidRPr="006A09EB">
        <w:rPr>
          <w:rFonts w:ascii="Times New Roman" w:eastAsia="Times New Roman" w:hAnsi="Times New Roman" w:cs="Times New Roman"/>
          <w:sz w:val="24"/>
          <w:szCs w:val="24"/>
        </w:rPr>
        <w:t>.</w:t>
      </w:r>
      <w:proofErr w:type="gramEnd"/>
      <w:r w:rsidRPr="006A09EB">
        <w:rPr>
          <w:rFonts w:ascii="Times New Roman" w:eastAsia="Times New Roman" w:hAnsi="Times New Roman" w:cs="Times New Roman"/>
          <w:sz w:val="24"/>
          <w:szCs w:val="24"/>
        </w:rPr>
        <w:t xml:space="preserve"> и доп.– М.: </w:t>
      </w:r>
      <w:proofErr w:type="spellStart"/>
      <w:r w:rsidRPr="006A09EB">
        <w:rPr>
          <w:rFonts w:ascii="Times New Roman" w:eastAsia="Times New Roman" w:hAnsi="Times New Roman" w:cs="Times New Roman"/>
          <w:sz w:val="24"/>
          <w:szCs w:val="24"/>
        </w:rPr>
        <w:t>Юрайт</w:t>
      </w:r>
      <w:proofErr w:type="spellEnd"/>
      <w:r w:rsidRPr="006A09EB">
        <w:rPr>
          <w:rFonts w:ascii="Times New Roman" w:eastAsia="Times New Roman" w:hAnsi="Times New Roman" w:cs="Times New Roman"/>
          <w:sz w:val="24"/>
          <w:szCs w:val="24"/>
        </w:rPr>
        <w:t>. 2014. Электронное издание</w:t>
      </w:r>
    </w:p>
    <w:p w14:paraId="2457CFDD"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Никифоров А.Д., Бакиев Т.А. Метрология, стандартизация и сертификация. Учебное пособие, Москва, Высшая школа, 2015, 423 с. </w:t>
      </w:r>
    </w:p>
    <w:p w14:paraId="57CE165E"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Рудаков А.В. Технология разработки программных продуктов: учебник для студентов сред. </w:t>
      </w:r>
      <w:proofErr w:type="spellStart"/>
      <w:r w:rsidRPr="006A09EB">
        <w:rPr>
          <w:rFonts w:ascii="Times New Roman" w:eastAsia="Times New Roman" w:hAnsi="Times New Roman" w:cs="Times New Roman"/>
          <w:sz w:val="24"/>
          <w:szCs w:val="24"/>
        </w:rPr>
        <w:t>Проф.образования</w:t>
      </w:r>
      <w:proofErr w:type="spellEnd"/>
      <w:r w:rsidRPr="006A09EB">
        <w:rPr>
          <w:rFonts w:ascii="Times New Roman" w:eastAsia="Times New Roman" w:hAnsi="Times New Roman" w:cs="Times New Roman"/>
          <w:sz w:val="24"/>
          <w:szCs w:val="24"/>
        </w:rPr>
        <w:t xml:space="preserve"> / А.В. Рудаков. - 9-е изд., стер. - М.: Издательский центр «Академия», </w:t>
      </w:r>
      <w:proofErr w:type="gramStart"/>
      <w:r w:rsidRPr="006A09EB">
        <w:rPr>
          <w:rFonts w:ascii="Times New Roman" w:eastAsia="Times New Roman" w:hAnsi="Times New Roman" w:cs="Times New Roman"/>
          <w:sz w:val="24"/>
          <w:szCs w:val="24"/>
        </w:rPr>
        <w:t>2014 .</w:t>
      </w:r>
      <w:proofErr w:type="gramEnd"/>
      <w:r w:rsidRPr="006A09EB">
        <w:rPr>
          <w:rFonts w:ascii="Times New Roman" w:eastAsia="Times New Roman" w:hAnsi="Times New Roman" w:cs="Times New Roman"/>
          <w:sz w:val="24"/>
          <w:szCs w:val="24"/>
        </w:rPr>
        <w:t xml:space="preserve"> - 208 с.</w:t>
      </w:r>
    </w:p>
    <w:p w14:paraId="183D001F"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lastRenderedPageBreak/>
        <w:t>БлагодатскихВ.А</w:t>
      </w:r>
      <w:proofErr w:type="spellEnd"/>
      <w:r w:rsidRPr="006A09EB">
        <w:rPr>
          <w:rFonts w:ascii="Times New Roman" w:eastAsia="Times New Roman" w:hAnsi="Times New Roman" w:cs="Times New Roman"/>
          <w:sz w:val="24"/>
          <w:szCs w:val="24"/>
        </w:rPr>
        <w:t xml:space="preserve">. Стандартизация разработки программных средств: учебное пособие. / В.А. </w:t>
      </w:r>
      <w:proofErr w:type="spellStart"/>
      <w:r w:rsidRPr="006A09EB">
        <w:rPr>
          <w:rFonts w:ascii="Times New Roman" w:eastAsia="Times New Roman" w:hAnsi="Times New Roman" w:cs="Times New Roman"/>
          <w:sz w:val="24"/>
          <w:szCs w:val="24"/>
        </w:rPr>
        <w:t>Волнин</w:t>
      </w:r>
      <w:proofErr w:type="spellEnd"/>
      <w:r w:rsidRPr="006A09EB">
        <w:rPr>
          <w:rFonts w:ascii="Times New Roman" w:eastAsia="Times New Roman" w:hAnsi="Times New Roman" w:cs="Times New Roman"/>
          <w:sz w:val="24"/>
          <w:szCs w:val="24"/>
        </w:rPr>
        <w:t xml:space="preserve">, К.Ф. </w:t>
      </w:r>
      <w:proofErr w:type="spellStart"/>
      <w:r w:rsidRPr="006A09EB">
        <w:rPr>
          <w:rFonts w:ascii="Times New Roman" w:eastAsia="Times New Roman" w:hAnsi="Times New Roman" w:cs="Times New Roman"/>
          <w:sz w:val="24"/>
          <w:szCs w:val="24"/>
        </w:rPr>
        <w:t>Поскакалов</w:t>
      </w:r>
      <w:proofErr w:type="spellEnd"/>
      <w:r w:rsidRPr="006A09EB">
        <w:rPr>
          <w:rFonts w:ascii="Times New Roman" w:eastAsia="Times New Roman" w:hAnsi="Times New Roman" w:cs="Times New Roman"/>
          <w:sz w:val="24"/>
          <w:szCs w:val="24"/>
        </w:rPr>
        <w:t xml:space="preserve"> Финансы и статистика, 2012 - 288c.</w:t>
      </w:r>
    </w:p>
    <w:p w14:paraId="773A7548"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Плаксин М. А. Тестирование и отладка программ для профессионалов будущих и </w:t>
      </w:r>
      <w:proofErr w:type="gramStart"/>
      <w:r w:rsidRPr="006A09EB">
        <w:rPr>
          <w:rFonts w:ascii="Times New Roman" w:eastAsia="Times New Roman" w:hAnsi="Times New Roman" w:cs="Times New Roman"/>
          <w:sz w:val="24"/>
          <w:szCs w:val="24"/>
        </w:rPr>
        <w:t>настоящих  /</w:t>
      </w:r>
      <w:proofErr w:type="gramEnd"/>
      <w:r w:rsidRPr="006A09EB">
        <w:rPr>
          <w:rFonts w:ascii="Times New Roman" w:eastAsia="Times New Roman" w:hAnsi="Times New Roman" w:cs="Times New Roman"/>
          <w:sz w:val="24"/>
          <w:szCs w:val="24"/>
        </w:rPr>
        <w:t xml:space="preserve"> М. А. Плаксин. - 2-е изд. (эл.). - М.: БИНОМ. Лаборатория знаний, 2013. - 167 с.</w:t>
      </w:r>
    </w:p>
    <w:p w14:paraId="2801DC6B"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Клевлеев</w:t>
      </w:r>
      <w:proofErr w:type="spellEnd"/>
      <w:r w:rsidRPr="006A09EB">
        <w:rPr>
          <w:rFonts w:ascii="Times New Roman" w:eastAsia="Times New Roman" w:hAnsi="Times New Roman" w:cs="Times New Roman"/>
          <w:sz w:val="24"/>
          <w:szCs w:val="24"/>
        </w:rPr>
        <w:t xml:space="preserve">, В.М. Метрология, стандартизация и сертификация: </w:t>
      </w:r>
      <w:proofErr w:type="gramStart"/>
      <w:r w:rsidRPr="006A09EB">
        <w:rPr>
          <w:rFonts w:ascii="Times New Roman" w:eastAsia="Times New Roman" w:hAnsi="Times New Roman" w:cs="Times New Roman"/>
          <w:sz w:val="24"/>
          <w:szCs w:val="24"/>
        </w:rPr>
        <w:t>Учебник./</w:t>
      </w:r>
      <w:proofErr w:type="gramEnd"/>
      <w:r w:rsidRPr="006A09EB">
        <w:rPr>
          <w:rFonts w:ascii="Times New Roman" w:eastAsia="Times New Roman" w:hAnsi="Times New Roman" w:cs="Times New Roman"/>
          <w:sz w:val="24"/>
          <w:szCs w:val="24"/>
        </w:rPr>
        <w:t xml:space="preserve"> В.М. </w:t>
      </w:r>
      <w:proofErr w:type="spellStart"/>
      <w:r w:rsidRPr="006A09EB">
        <w:rPr>
          <w:rFonts w:ascii="Times New Roman" w:eastAsia="Times New Roman" w:hAnsi="Times New Roman" w:cs="Times New Roman"/>
          <w:sz w:val="24"/>
          <w:szCs w:val="24"/>
        </w:rPr>
        <w:t>Клевлеев</w:t>
      </w:r>
      <w:proofErr w:type="spellEnd"/>
      <w:r w:rsidRPr="006A09EB">
        <w:rPr>
          <w:rFonts w:ascii="Times New Roman" w:eastAsia="Times New Roman" w:hAnsi="Times New Roman" w:cs="Times New Roman"/>
          <w:sz w:val="24"/>
          <w:szCs w:val="24"/>
        </w:rPr>
        <w:t>, И.А. Кузнецова И.А., Ю.П. Попов. – М.: ФОРУМ: ИНФРА-М, 2014.- 256с.</w:t>
      </w:r>
    </w:p>
    <w:p w14:paraId="6A71BD79"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Крылова, Г.Д. Основы стандартизации, сертификации, метрологии: Учебник для вузов. – 3-е изд., </w:t>
      </w:r>
      <w:proofErr w:type="spellStart"/>
      <w:r w:rsidRPr="006A09EB">
        <w:rPr>
          <w:rFonts w:ascii="Times New Roman" w:eastAsia="Times New Roman" w:hAnsi="Times New Roman" w:cs="Times New Roman"/>
          <w:sz w:val="24"/>
          <w:szCs w:val="24"/>
        </w:rPr>
        <w:t>перераб</w:t>
      </w:r>
      <w:proofErr w:type="spellEnd"/>
      <w:proofErr w:type="gramStart"/>
      <w:r w:rsidRPr="006A09EB">
        <w:rPr>
          <w:rFonts w:ascii="Times New Roman" w:eastAsia="Times New Roman" w:hAnsi="Times New Roman" w:cs="Times New Roman"/>
          <w:sz w:val="24"/>
          <w:szCs w:val="24"/>
        </w:rPr>
        <w:t>.</w:t>
      </w:r>
      <w:proofErr w:type="gramEnd"/>
      <w:r w:rsidRPr="006A09EB">
        <w:rPr>
          <w:rFonts w:ascii="Times New Roman" w:eastAsia="Times New Roman" w:hAnsi="Times New Roman" w:cs="Times New Roman"/>
          <w:sz w:val="24"/>
          <w:szCs w:val="24"/>
        </w:rPr>
        <w:t xml:space="preserve"> и доп. / Г.Д. Крылова. – М.: ЮНИТИ-ДАНА, 2014.- 671с. </w:t>
      </w:r>
    </w:p>
    <w:p w14:paraId="287ECB89" w14:textId="77777777" w:rsidR="006A09EB" w:rsidRPr="006A09EB" w:rsidRDefault="006A09EB" w:rsidP="006A09EB">
      <w:pPr>
        <w:numPr>
          <w:ilvl w:val="0"/>
          <w:numId w:val="5"/>
        </w:numPr>
        <w:spacing w:after="0" w:line="360" w:lineRule="auto"/>
        <w:ind w:left="0" w:firstLine="709"/>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Сюткин, Г.Н. Сертификация безопасности и качества услуг: Учебное пособие. / Г.Н. Сюткин, М.Ю. Семенов. – М.: Издательство «Дело и Сервис», 2013.-176 с.</w:t>
      </w:r>
    </w:p>
    <w:p w14:paraId="04776176" w14:textId="235314EC" w:rsidR="006A09EB" w:rsidRDefault="006A09EB" w:rsidP="006A09EB">
      <w:pPr>
        <w:numPr>
          <w:ilvl w:val="0"/>
          <w:numId w:val="5"/>
        </w:numPr>
        <w:spacing w:after="0" w:line="360" w:lineRule="auto"/>
        <w:contextualSpacing/>
        <w:jc w:val="both"/>
        <w:rPr>
          <w:rFonts w:ascii="Times New Roman" w:eastAsia="Times New Roman" w:hAnsi="Times New Roman" w:cs="Times New Roman"/>
          <w:sz w:val="24"/>
          <w:szCs w:val="24"/>
        </w:rPr>
      </w:pPr>
      <w:bookmarkStart w:id="5" w:name="_heading=h.26in1rg" w:colFirst="0" w:colLast="0"/>
      <w:bookmarkEnd w:id="5"/>
      <w:r>
        <w:br w:type="page"/>
      </w:r>
    </w:p>
    <w:p w14:paraId="73F296A9" w14:textId="77777777" w:rsidR="00A628E5" w:rsidRPr="00A118A3" w:rsidRDefault="00A628E5" w:rsidP="00A628E5">
      <w:pPr>
        <w:numPr>
          <w:ilvl w:val="0"/>
          <w:numId w:val="2"/>
        </w:numPr>
        <w:spacing w:after="0" w:line="360" w:lineRule="auto"/>
        <w:ind w:left="0" w:firstLine="66"/>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Контроль и оценка результатов освоения учебной дисциплины</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3402"/>
        <w:gridCol w:w="3119"/>
      </w:tblGrid>
      <w:tr w:rsidR="00A628E5" w:rsidRPr="004370FA" w14:paraId="49AA55A0" w14:textId="77777777" w:rsidTr="00E62565">
        <w:tc>
          <w:tcPr>
            <w:tcW w:w="2972" w:type="dxa"/>
            <w:shd w:val="clear" w:color="auto" w:fill="auto"/>
            <w:vAlign w:val="center"/>
          </w:tcPr>
          <w:p w14:paraId="3C8ABFEA" w14:textId="77777777" w:rsidR="00A628E5" w:rsidRPr="004370FA" w:rsidRDefault="00A628E5" w:rsidP="00E62565">
            <w:pPr>
              <w:pBdr>
                <w:top w:val="nil"/>
                <w:left w:val="nil"/>
                <w:bottom w:val="nil"/>
                <w:right w:val="nil"/>
                <w:between w:val="nil"/>
              </w:pBdr>
              <w:spacing w:after="0" w:line="36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Результаты обучения</w:t>
            </w:r>
          </w:p>
        </w:tc>
        <w:tc>
          <w:tcPr>
            <w:tcW w:w="3402" w:type="dxa"/>
            <w:shd w:val="clear" w:color="auto" w:fill="auto"/>
            <w:vAlign w:val="center"/>
          </w:tcPr>
          <w:p w14:paraId="31F14ADA" w14:textId="77777777" w:rsidR="00A628E5" w:rsidRPr="004370FA" w:rsidRDefault="00A628E5" w:rsidP="00E62565">
            <w:pPr>
              <w:pBdr>
                <w:top w:val="nil"/>
                <w:left w:val="nil"/>
                <w:bottom w:val="nil"/>
                <w:right w:val="nil"/>
                <w:between w:val="nil"/>
              </w:pBdr>
              <w:spacing w:after="0" w:line="36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Критерии оценки</w:t>
            </w:r>
          </w:p>
        </w:tc>
        <w:tc>
          <w:tcPr>
            <w:tcW w:w="3119" w:type="dxa"/>
            <w:shd w:val="clear" w:color="auto" w:fill="auto"/>
            <w:vAlign w:val="center"/>
          </w:tcPr>
          <w:p w14:paraId="10D154AE" w14:textId="77777777" w:rsidR="00A628E5" w:rsidRPr="004370FA" w:rsidRDefault="00A628E5" w:rsidP="00E62565">
            <w:pPr>
              <w:pBdr>
                <w:top w:val="nil"/>
                <w:left w:val="nil"/>
                <w:bottom w:val="nil"/>
                <w:right w:val="nil"/>
                <w:between w:val="nil"/>
              </w:pBdr>
              <w:spacing w:after="0" w:line="36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Методы оценки</w:t>
            </w:r>
          </w:p>
        </w:tc>
      </w:tr>
      <w:tr w:rsidR="00A628E5" w:rsidRPr="004370FA" w14:paraId="6AF0329A" w14:textId="77777777" w:rsidTr="00E62565">
        <w:tc>
          <w:tcPr>
            <w:tcW w:w="2972" w:type="dxa"/>
            <w:shd w:val="clear" w:color="auto" w:fill="auto"/>
          </w:tcPr>
          <w:p w14:paraId="26A3C0BB" w14:textId="77777777" w:rsidR="00A628E5" w:rsidRPr="004370FA" w:rsidRDefault="00A628E5" w:rsidP="00E62565">
            <w:pPr>
              <w:spacing w:after="0" w:line="360" w:lineRule="auto"/>
              <w:jc w:val="both"/>
              <w:rPr>
                <w:rFonts w:ascii="Times New Roman" w:eastAsia="Times New Roman" w:hAnsi="Times New Roman" w:cs="Times New Roman"/>
                <w:sz w:val="24"/>
                <w:szCs w:val="24"/>
              </w:rPr>
            </w:pPr>
            <w:r w:rsidRPr="004370FA">
              <w:rPr>
                <w:rFonts w:ascii="Times New Roman" w:eastAsia="Times New Roman" w:hAnsi="Times New Roman" w:cs="Times New Roman"/>
                <w:b/>
                <w:sz w:val="24"/>
                <w:szCs w:val="24"/>
              </w:rPr>
              <w:t>Перечень знаний, осваиваемых в рамках дисциплины:</w:t>
            </w:r>
          </w:p>
          <w:p w14:paraId="4E04EDBB"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Правовые основы метрологии, стандартизации и сертификации.</w:t>
            </w:r>
          </w:p>
          <w:p w14:paraId="2E20F973"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Основные понятия и определения метрологии, стандартизации и сертификации.</w:t>
            </w:r>
          </w:p>
          <w:p w14:paraId="420E7470"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Основные положения систем (комплексов) общетехнических и организационно-методических стандартов.</w:t>
            </w:r>
          </w:p>
          <w:p w14:paraId="3F95C75A"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Показатели качества и методы их оценки.</w:t>
            </w:r>
          </w:p>
          <w:p w14:paraId="700D994A"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Системы качества.</w:t>
            </w:r>
          </w:p>
          <w:p w14:paraId="54BEA4AB"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Основные термины и определения в области сертификации.</w:t>
            </w:r>
          </w:p>
          <w:p w14:paraId="30C00678" w14:textId="77777777" w:rsidR="005960CC" w:rsidRPr="00A834AA" w:rsidRDefault="005960CC"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Организационную структуру сертификации.</w:t>
            </w:r>
          </w:p>
          <w:p w14:paraId="016FEEA5" w14:textId="2B01F37C" w:rsidR="00A628E5" w:rsidRPr="004370FA" w:rsidRDefault="005960CC" w:rsidP="00A834AA">
            <w:pPr>
              <w:numPr>
                <w:ilvl w:val="0"/>
                <w:numId w:val="6"/>
              </w:numPr>
              <w:spacing w:after="0" w:line="360" w:lineRule="auto"/>
              <w:ind w:left="0" w:firstLine="0"/>
              <w:jc w:val="both"/>
              <w:rPr>
                <w:b/>
                <w:sz w:val="24"/>
                <w:szCs w:val="24"/>
              </w:rPr>
            </w:pPr>
            <w:r w:rsidRPr="00A834AA">
              <w:rPr>
                <w:rFonts w:ascii="Times New Roman" w:eastAsia="Times New Roman" w:hAnsi="Times New Roman" w:cs="Times New Roman"/>
                <w:sz w:val="24"/>
                <w:szCs w:val="24"/>
              </w:rPr>
              <w:t>Системы и схемы сертификации.</w:t>
            </w:r>
          </w:p>
        </w:tc>
        <w:tc>
          <w:tcPr>
            <w:tcW w:w="3402" w:type="dxa"/>
            <w:vMerge w:val="restart"/>
            <w:shd w:val="clear" w:color="auto" w:fill="auto"/>
          </w:tcPr>
          <w:p w14:paraId="3E22EC69" w14:textId="77777777" w:rsidR="00A628E5" w:rsidRPr="004370FA" w:rsidRDefault="00A628E5" w:rsidP="00E62565">
            <w:pPr>
              <w:spacing w:after="0" w:line="360" w:lineRule="auto"/>
              <w:jc w:val="both"/>
              <w:rPr>
                <w:sz w:val="24"/>
                <w:szCs w:val="24"/>
              </w:rPr>
            </w:pPr>
            <w:r w:rsidRPr="004370FA">
              <w:rPr>
                <w:rFonts w:ascii="Times New Roman" w:eastAsia="Times New Roman" w:hAnsi="Times New Roman" w:cs="Times New Roman"/>
                <w:color w:val="000000"/>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5CD44206" w14:textId="77777777" w:rsidR="00A628E5" w:rsidRPr="004370FA" w:rsidRDefault="00A628E5" w:rsidP="00E62565">
            <w:pPr>
              <w:spacing w:after="0" w:line="360" w:lineRule="auto"/>
              <w:jc w:val="both"/>
              <w:rPr>
                <w:sz w:val="24"/>
                <w:szCs w:val="24"/>
              </w:rPr>
            </w:pPr>
            <w:r w:rsidRPr="004370FA">
              <w:rPr>
                <w:rFonts w:ascii="Times New Roman" w:eastAsia="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55F5C93A" w14:textId="77777777" w:rsidR="00A628E5" w:rsidRPr="004370FA" w:rsidRDefault="00A628E5" w:rsidP="00E62565">
            <w:pPr>
              <w:spacing w:after="0" w:line="360" w:lineRule="auto"/>
              <w:jc w:val="both"/>
              <w:rPr>
                <w:sz w:val="24"/>
                <w:szCs w:val="24"/>
              </w:rPr>
            </w:pPr>
            <w:r w:rsidRPr="004370FA">
              <w:rPr>
                <w:rFonts w:ascii="Times New Roman" w:eastAsia="Times New Roman" w:hAnsi="Times New Roman" w:cs="Times New Roman"/>
                <w:color w:val="000000"/>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5135A93C" w14:textId="77777777" w:rsidR="00A628E5" w:rsidRPr="004370FA" w:rsidRDefault="00A628E5" w:rsidP="00E62565">
            <w:pPr>
              <w:spacing w:after="0" w:line="360" w:lineRule="auto"/>
              <w:jc w:val="both"/>
              <w:rPr>
                <w:sz w:val="24"/>
                <w:szCs w:val="24"/>
              </w:rPr>
            </w:pPr>
            <w:r w:rsidRPr="004370FA">
              <w:rPr>
                <w:rFonts w:ascii="Times New Roman" w:eastAsia="Times New Roman" w:hAnsi="Times New Roman" w:cs="Times New Roman"/>
                <w:color w:val="000000"/>
                <w:sz w:val="24"/>
                <w:szCs w:val="24"/>
              </w:rPr>
              <w:lastRenderedPageBreak/>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119" w:type="dxa"/>
            <w:vMerge w:val="restart"/>
            <w:shd w:val="clear" w:color="auto" w:fill="auto"/>
          </w:tcPr>
          <w:p w14:paraId="12AA439B" w14:textId="77777777" w:rsidR="00A628E5" w:rsidRPr="004370FA" w:rsidRDefault="00A628E5" w:rsidP="00A628E5">
            <w:pPr>
              <w:numPr>
                <w:ilvl w:val="0"/>
                <w:numId w:val="6"/>
              </w:numPr>
              <w:spacing w:after="0" w:line="36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lastRenderedPageBreak/>
              <w:t>Устный опрос на знание терминологии по теме</w:t>
            </w:r>
          </w:p>
          <w:p w14:paraId="28F05EDC" w14:textId="77777777" w:rsidR="00A628E5" w:rsidRPr="004370FA" w:rsidRDefault="00A628E5" w:rsidP="00A628E5">
            <w:pPr>
              <w:numPr>
                <w:ilvl w:val="0"/>
                <w:numId w:val="6"/>
              </w:numPr>
              <w:spacing w:after="0" w:line="36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Тестирование</w:t>
            </w:r>
          </w:p>
          <w:p w14:paraId="2873F7B0" w14:textId="77777777" w:rsidR="00A628E5" w:rsidRPr="004370FA" w:rsidRDefault="00A628E5" w:rsidP="00A628E5">
            <w:pPr>
              <w:numPr>
                <w:ilvl w:val="0"/>
                <w:numId w:val="6"/>
              </w:numPr>
              <w:spacing w:after="0" w:line="36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Наблюдение за выполнением практического задания. (деятельностью студента)</w:t>
            </w:r>
          </w:p>
          <w:p w14:paraId="03F1E5A5" w14:textId="77777777" w:rsidR="00A628E5" w:rsidRPr="004370FA" w:rsidRDefault="00A628E5" w:rsidP="00A628E5">
            <w:pPr>
              <w:numPr>
                <w:ilvl w:val="0"/>
                <w:numId w:val="6"/>
              </w:numPr>
              <w:spacing w:after="0" w:line="36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Оценка выполнения практического задания(работы)</w:t>
            </w:r>
          </w:p>
          <w:p w14:paraId="7203A216" w14:textId="77777777" w:rsidR="00A628E5" w:rsidRPr="004370FA" w:rsidRDefault="00A628E5" w:rsidP="00A628E5">
            <w:pPr>
              <w:numPr>
                <w:ilvl w:val="0"/>
                <w:numId w:val="6"/>
              </w:numPr>
              <w:spacing w:after="0" w:line="36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Подготовка и выступление с докладом, сообщением, презентацией</w:t>
            </w:r>
          </w:p>
          <w:p w14:paraId="106E1A36" w14:textId="77777777" w:rsidR="00A628E5" w:rsidRPr="004370FA" w:rsidRDefault="00A628E5" w:rsidP="00E62565">
            <w:pPr>
              <w:spacing w:after="0" w:line="360" w:lineRule="auto"/>
              <w:jc w:val="both"/>
              <w:rPr>
                <w:b/>
                <w:sz w:val="24"/>
                <w:szCs w:val="24"/>
              </w:rPr>
            </w:pPr>
          </w:p>
        </w:tc>
      </w:tr>
      <w:tr w:rsidR="00A628E5" w:rsidRPr="004370FA" w14:paraId="2B614522" w14:textId="77777777" w:rsidTr="00E62565">
        <w:tc>
          <w:tcPr>
            <w:tcW w:w="2972" w:type="dxa"/>
            <w:shd w:val="clear" w:color="auto" w:fill="auto"/>
          </w:tcPr>
          <w:p w14:paraId="1BD22580" w14:textId="77777777" w:rsidR="00A628E5" w:rsidRPr="004370FA" w:rsidRDefault="00A628E5" w:rsidP="00E62565">
            <w:pPr>
              <w:spacing w:after="0" w:line="360" w:lineRule="auto"/>
              <w:jc w:val="both"/>
              <w:rPr>
                <w:rFonts w:ascii="Times New Roman" w:eastAsia="Times New Roman" w:hAnsi="Times New Roman" w:cs="Times New Roman"/>
                <w:b/>
                <w:sz w:val="24"/>
                <w:szCs w:val="24"/>
              </w:rPr>
            </w:pPr>
            <w:r w:rsidRPr="004370FA">
              <w:rPr>
                <w:rFonts w:ascii="Times New Roman" w:eastAsia="Times New Roman" w:hAnsi="Times New Roman" w:cs="Times New Roman"/>
                <w:b/>
                <w:sz w:val="24"/>
                <w:szCs w:val="24"/>
              </w:rPr>
              <w:t>Перечень умений, осваиваемых в рамках дисциплины:</w:t>
            </w:r>
          </w:p>
          <w:p w14:paraId="740635C2" w14:textId="77777777" w:rsidR="00A834AA" w:rsidRPr="00A834AA" w:rsidRDefault="00A834AA"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lastRenderedPageBreak/>
              <w:t>Применять требования нормативных актов к основным видам продукции (услуг) и процессов.</w:t>
            </w:r>
          </w:p>
          <w:p w14:paraId="2D494AB0" w14:textId="77777777" w:rsidR="00A834AA" w:rsidRPr="00A834AA" w:rsidRDefault="00A834AA" w:rsidP="00A834AA">
            <w:pPr>
              <w:numPr>
                <w:ilvl w:val="0"/>
                <w:numId w:val="6"/>
              </w:numPr>
              <w:spacing w:after="0" w:line="36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Применять документацию систем качества.</w:t>
            </w:r>
          </w:p>
          <w:p w14:paraId="579E2DBA" w14:textId="6FC31B79" w:rsidR="00A628E5" w:rsidRPr="004370FA" w:rsidRDefault="00A834AA" w:rsidP="00A834AA">
            <w:pPr>
              <w:numPr>
                <w:ilvl w:val="0"/>
                <w:numId w:val="6"/>
              </w:numPr>
              <w:spacing w:after="0" w:line="360" w:lineRule="auto"/>
              <w:ind w:left="0" w:firstLine="0"/>
              <w:jc w:val="both"/>
              <w:rPr>
                <w:b/>
                <w:sz w:val="24"/>
                <w:szCs w:val="24"/>
              </w:rPr>
            </w:pPr>
            <w:r w:rsidRPr="00A834AA">
              <w:rPr>
                <w:rFonts w:ascii="Times New Roman" w:eastAsia="Times New Roman" w:hAnsi="Times New Roman" w:cs="Times New Roman"/>
                <w:sz w:val="24"/>
                <w:szCs w:val="24"/>
              </w:rPr>
              <w:t>Применять основные правила и документы системы сертификации Российской Федерации.</w:t>
            </w:r>
          </w:p>
        </w:tc>
        <w:tc>
          <w:tcPr>
            <w:tcW w:w="3402" w:type="dxa"/>
            <w:vMerge/>
            <w:shd w:val="clear" w:color="auto" w:fill="auto"/>
          </w:tcPr>
          <w:p w14:paraId="6A4D18B3" w14:textId="77777777" w:rsidR="00A628E5" w:rsidRPr="004370FA" w:rsidRDefault="00A628E5" w:rsidP="00E62565">
            <w:pPr>
              <w:widowControl w:val="0"/>
              <w:pBdr>
                <w:top w:val="nil"/>
                <w:left w:val="nil"/>
                <w:bottom w:val="nil"/>
                <w:right w:val="nil"/>
                <w:between w:val="nil"/>
              </w:pBdr>
              <w:spacing w:after="0" w:line="360" w:lineRule="auto"/>
              <w:jc w:val="both"/>
              <w:rPr>
                <w:b/>
                <w:sz w:val="24"/>
                <w:szCs w:val="24"/>
              </w:rPr>
            </w:pPr>
          </w:p>
        </w:tc>
        <w:tc>
          <w:tcPr>
            <w:tcW w:w="3119" w:type="dxa"/>
            <w:vMerge/>
            <w:shd w:val="clear" w:color="auto" w:fill="auto"/>
          </w:tcPr>
          <w:p w14:paraId="2AB98CF4" w14:textId="77777777" w:rsidR="00A628E5" w:rsidRPr="004370FA" w:rsidRDefault="00A628E5" w:rsidP="00E62565">
            <w:pPr>
              <w:widowControl w:val="0"/>
              <w:pBdr>
                <w:top w:val="nil"/>
                <w:left w:val="nil"/>
                <w:bottom w:val="nil"/>
                <w:right w:val="nil"/>
                <w:between w:val="nil"/>
              </w:pBdr>
              <w:spacing w:after="0" w:line="360" w:lineRule="auto"/>
              <w:jc w:val="both"/>
              <w:rPr>
                <w:b/>
                <w:sz w:val="24"/>
                <w:szCs w:val="24"/>
              </w:rPr>
            </w:pPr>
          </w:p>
        </w:tc>
      </w:tr>
    </w:tbl>
    <w:p w14:paraId="4DA5F0AF" w14:textId="77777777" w:rsidR="00A628E5" w:rsidRDefault="00A628E5" w:rsidP="00A628E5">
      <w:pPr>
        <w:rPr>
          <w:rFonts w:ascii="Times New Roman" w:hAnsi="Times New Roman" w:cs="Times New Roman"/>
          <w:b/>
          <w:sz w:val="24"/>
          <w:szCs w:val="24"/>
          <w:lang w:eastAsia="en-US"/>
        </w:rPr>
      </w:pPr>
    </w:p>
    <w:p w14:paraId="5F8CBFFF" w14:textId="77777777" w:rsidR="003D3696" w:rsidRDefault="003D3696">
      <w:pPr>
        <w:spacing w:after="0" w:line="360" w:lineRule="auto"/>
        <w:jc w:val="both"/>
        <w:rPr>
          <w:rFonts w:ascii="Times New Roman" w:eastAsia="Times New Roman" w:hAnsi="Times New Roman" w:cs="Times New Roman"/>
          <w:sz w:val="24"/>
          <w:szCs w:val="24"/>
        </w:rPr>
      </w:pPr>
    </w:p>
    <w:sectPr w:rsidR="003D3696">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C97A93"/>
    <w:multiLevelType w:val="multilevel"/>
    <w:tmpl w:val="61989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2E03D7"/>
    <w:multiLevelType w:val="multilevel"/>
    <w:tmpl w:val="0C46583A"/>
    <w:lvl w:ilvl="0">
      <w:start w:val="1"/>
      <w:numFmt w:val="decimal"/>
      <w:lvlText w:val="%1."/>
      <w:lvlJc w:val="left"/>
      <w:pPr>
        <w:ind w:left="360" w:hanging="360"/>
      </w:pPr>
      <w:rPr>
        <w:rFonts w:ascii="Times New Roman" w:eastAsia="Times New Roman" w:hAnsi="Times New Roman" w:cs="Times New Roman"/>
        <w:b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45CC63B1"/>
    <w:multiLevelType w:val="multilevel"/>
    <w:tmpl w:val="B20A969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4D132998"/>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5FCD77FC"/>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7" w15:restartNumberingAfterBreak="0">
    <w:nsid w:val="6DED6A35"/>
    <w:multiLevelType w:val="multilevel"/>
    <w:tmpl w:val="A3E89FD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78233A7C"/>
    <w:multiLevelType w:val="multilevel"/>
    <w:tmpl w:val="E8C8F1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D82368E"/>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num w:numId="1">
    <w:abstractNumId w:val="0"/>
  </w:num>
  <w:num w:numId="2">
    <w:abstractNumId w:val="3"/>
  </w:num>
  <w:num w:numId="3">
    <w:abstractNumId w:val="9"/>
  </w:num>
  <w:num w:numId="4">
    <w:abstractNumId w:val="6"/>
  </w:num>
  <w:num w:numId="5">
    <w:abstractNumId w:val="5"/>
  </w:num>
  <w:num w:numId="6">
    <w:abstractNumId w:val="1"/>
  </w:num>
  <w:num w:numId="7">
    <w:abstractNumId w:val="2"/>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96"/>
    <w:rsid w:val="001A41C5"/>
    <w:rsid w:val="001E6A69"/>
    <w:rsid w:val="002B0D86"/>
    <w:rsid w:val="00302F40"/>
    <w:rsid w:val="00335862"/>
    <w:rsid w:val="003D3696"/>
    <w:rsid w:val="004341DC"/>
    <w:rsid w:val="005960CC"/>
    <w:rsid w:val="006A09EB"/>
    <w:rsid w:val="006C6A3F"/>
    <w:rsid w:val="0075597E"/>
    <w:rsid w:val="00796EEC"/>
    <w:rsid w:val="008879FF"/>
    <w:rsid w:val="00965328"/>
    <w:rsid w:val="00A628E5"/>
    <w:rsid w:val="00A834AA"/>
    <w:rsid w:val="00B50645"/>
    <w:rsid w:val="00BA71C3"/>
    <w:rsid w:val="00D762F3"/>
    <w:rsid w:val="00D930AD"/>
    <w:rsid w:val="00EA56AB"/>
    <w:rsid w:val="00F22F40"/>
    <w:rsid w:val="00F85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901A1"/>
  <w15:docId w15:val="{E905DBE7-40F8-450A-9DAC-D9A795C0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10">
    <w:name w:val="Сетка таблицы1"/>
    <w:basedOn w:val="a1"/>
    <w:next w:val="a5"/>
    <w:uiPriority w:val="59"/>
    <w:rsid w:val="00796EEC"/>
    <w:pPr>
      <w:spacing w:after="0" w:line="240" w:lineRule="auto"/>
    </w:pPr>
    <w:rPr>
      <w:rFonts w:asciiTheme="minorHAnsi" w:eastAsia="Times New Roman" w:hAnsiTheme="minorHAnsi" w:cstheme="minorBid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Сетка таблицы2"/>
    <w:basedOn w:val="a1"/>
    <w:next w:val="a5"/>
    <w:uiPriority w:val="39"/>
    <w:rsid w:val="00796EEC"/>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796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96EEC"/>
    <w:pPr>
      <w:ind w:left="720"/>
      <w:contextualSpacing/>
    </w:pPr>
  </w:style>
  <w:style w:type="character" w:styleId="a7">
    <w:name w:val="Hyperlink"/>
    <w:uiPriority w:val="99"/>
    <w:rsid w:val="006A09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rait.ru/bcode/4336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LoSGr4vj3P34hy3WI44SlefIfg==">CgMxLjAyCGguZ2pkZ3hzMgloLjMwajB6bGwyCWguM3pueXNoNzIJaC4xZm9iOXRlOAByITFJY2lMTVI2X0hLSUJzVTdpMTRiQThUVlpELWZ4eUR3Yg==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2864</Words>
  <Characters>16325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ГАПОУ ВСПК</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4Д - Баранов Максим Игоревич</dc:creator>
  <cp:lastModifiedBy>Ekaterina</cp:lastModifiedBy>
  <cp:revision>5</cp:revision>
  <dcterms:created xsi:type="dcterms:W3CDTF">2024-05-27T08:00:00Z</dcterms:created>
  <dcterms:modified xsi:type="dcterms:W3CDTF">2024-05-27T08:33:00Z</dcterms:modified>
</cp:coreProperties>
</file>